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548" w:rsidRPr="00EC2548" w:rsidRDefault="00EC2548" w:rsidP="00EC2548">
      <w:pPr>
        <w:widowControl w:val="0"/>
        <w:shd w:val="clear" w:color="auto" w:fill="FFFFFF"/>
        <w:tabs>
          <w:tab w:val="left" w:leader="underscore" w:pos="1795"/>
        </w:tabs>
        <w:autoSpaceDN w:val="0"/>
        <w:adjustRightInd w:val="0"/>
        <w:jc w:val="center"/>
        <w:rPr>
          <w:b/>
          <w:bCs/>
          <w:color w:val="auto"/>
        </w:rPr>
      </w:pPr>
      <w:r>
        <w:rPr>
          <w:noProof/>
          <w:color w:val="auto"/>
          <w:sz w:val="20"/>
          <w:szCs w:val="20"/>
        </w:rPr>
        <w:drawing>
          <wp:inline distT="0" distB="0" distL="0" distR="0">
            <wp:extent cx="714375" cy="819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4375" cy="819150"/>
                    </a:xfrm>
                    <a:prstGeom prst="rect">
                      <a:avLst/>
                    </a:prstGeom>
                    <a:noFill/>
                    <a:ln>
                      <a:noFill/>
                    </a:ln>
                  </pic:spPr>
                </pic:pic>
              </a:graphicData>
            </a:graphic>
          </wp:inline>
        </w:drawing>
      </w:r>
    </w:p>
    <w:p w:rsidR="00EC2548" w:rsidRPr="00EC2548" w:rsidRDefault="00EC2548" w:rsidP="00EC2548">
      <w:pPr>
        <w:widowControl w:val="0"/>
        <w:autoSpaceDN w:val="0"/>
        <w:adjustRightInd w:val="0"/>
        <w:jc w:val="center"/>
        <w:rPr>
          <w:b/>
          <w:bCs/>
          <w:color w:val="auto"/>
          <w:sz w:val="28"/>
          <w:szCs w:val="28"/>
        </w:rPr>
      </w:pPr>
      <w:r w:rsidRPr="00EC2548">
        <w:rPr>
          <w:b/>
          <w:bCs/>
          <w:color w:val="auto"/>
          <w:sz w:val="28"/>
          <w:szCs w:val="28"/>
        </w:rPr>
        <w:t>СОВЕТ ДЕПУТАТОВ</w:t>
      </w:r>
    </w:p>
    <w:p w:rsidR="00EC2548" w:rsidRPr="00EC2548" w:rsidRDefault="00EC2548" w:rsidP="00EC2548">
      <w:pPr>
        <w:widowControl w:val="0"/>
        <w:autoSpaceDN w:val="0"/>
        <w:adjustRightInd w:val="0"/>
        <w:jc w:val="center"/>
        <w:outlineLvl w:val="0"/>
        <w:rPr>
          <w:b/>
          <w:bCs/>
          <w:color w:val="auto"/>
          <w:sz w:val="28"/>
          <w:szCs w:val="28"/>
        </w:rPr>
      </w:pPr>
      <w:r w:rsidRPr="00EC2548">
        <w:rPr>
          <w:b/>
          <w:bCs/>
          <w:color w:val="auto"/>
          <w:sz w:val="28"/>
          <w:szCs w:val="28"/>
        </w:rPr>
        <w:t>КЛИМЩИНСКОГО СЕЛЬСКОГО ПОСЕЛЕНИЯ</w:t>
      </w:r>
    </w:p>
    <w:p w:rsidR="00EC2548" w:rsidRPr="00EC2548" w:rsidRDefault="00EC2548" w:rsidP="00EC2548">
      <w:pPr>
        <w:widowControl w:val="0"/>
        <w:autoSpaceDN w:val="0"/>
        <w:adjustRightInd w:val="0"/>
        <w:jc w:val="center"/>
        <w:outlineLvl w:val="0"/>
        <w:rPr>
          <w:b/>
          <w:bCs/>
          <w:color w:val="auto"/>
          <w:sz w:val="28"/>
          <w:szCs w:val="28"/>
        </w:rPr>
      </w:pPr>
      <w:r w:rsidRPr="00EC2548">
        <w:rPr>
          <w:b/>
          <w:bCs/>
          <w:color w:val="auto"/>
          <w:sz w:val="28"/>
          <w:szCs w:val="28"/>
        </w:rPr>
        <w:t>ПОЧИНКОВСКОГО РАЙОНА  СМОЛЕНСКОЙ ОБЛАСТИ</w:t>
      </w:r>
    </w:p>
    <w:p w:rsidR="00EC2548" w:rsidRPr="00EC2548" w:rsidRDefault="00EC2548" w:rsidP="00EC2548">
      <w:pPr>
        <w:autoSpaceDE w:val="0"/>
        <w:autoSpaceDN w:val="0"/>
        <w:adjustRightInd w:val="0"/>
        <w:ind w:firstLine="720"/>
        <w:jc w:val="center"/>
        <w:rPr>
          <w:b/>
          <w:bCs/>
          <w:color w:val="auto"/>
          <w:sz w:val="28"/>
          <w:szCs w:val="28"/>
        </w:rPr>
      </w:pPr>
    </w:p>
    <w:p w:rsidR="00EC2548" w:rsidRPr="00EC2548" w:rsidRDefault="00EC2548" w:rsidP="00EC2548">
      <w:pPr>
        <w:autoSpaceDE w:val="0"/>
        <w:autoSpaceDN w:val="0"/>
        <w:adjustRightInd w:val="0"/>
        <w:ind w:firstLine="720"/>
        <w:jc w:val="center"/>
        <w:rPr>
          <w:b/>
          <w:bCs/>
          <w:color w:val="auto"/>
          <w:sz w:val="28"/>
          <w:szCs w:val="28"/>
        </w:rPr>
      </w:pPr>
      <w:r w:rsidRPr="00EC2548">
        <w:rPr>
          <w:b/>
          <w:bCs/>
          <w:color w:val="auto"/>
          <w:sz w:val="28"/>
          <w:szCs w:val="28"/>
        </w:rPr>
        <w:t>РЕШЕНИЕ</w:t>
      </w:r>
    </w:p>
    <w:p w:rsidR="00EC2548" w:rsidRPr="00EC2548" w:rsidRDefault="00EC2548" w:rsidP="00EC2548">
      <w:pPr>
        <w:autoSpaceDE w:val="0"/>
        <w:autoSpaceDN w:val="0"/>
        <w:adjustRightInd w:val="0"/>
        <w:jc w:val="both"/>
        <w:rPr>
          <w:b/>
          <w:bCs/>
          <w:color w:val="auto"/>
          <w:sz w:val="28"/>
          <w:szCs w:val="28"/>
        </w:rPr>
      </w:pPr>
    </w:p>
    <w:p w:rsidR="00EC2548" w:rsidRPr="00EC2548" w:rsidRDefault="00EC2548" w:rsidP="00EC2548">
      <w:pPr>
        <w:autoSpaceDE w:val="0"/>
        <w:autoSpaceDN w:val="0"/>
        <w:adjustRightInd w:val="0"/>
        <w:jc w:val="both"/>
        <w:rPr>
          <w:color w:val="auto"/>
          <w:sz w:val="28"/>
          <w:szCs w:val="28"/>
        </w:rPr>
      </w:pPr>
      <w:r>
        <w:rPr>
          <w:color w:val="auto"/>
          <w:sz w:val="28"/>
          <w:szCs w:val="28"/>
        </w:rPr>
        <w:t xml:space="preserve">«24» марта </w:t>
      </w:r>
      <w:r w:rsidRPr="00EC2548">
        <w:rPr>
          <w:color w:val="auto"/>
          <w:sz w:val="28"/>
          <w:szCs w:val="28"/>
        </w:rPr>
        <w:t>201</w:t>
      </w:r>
      <w:r>
        <w:rPr>
          <w:color w:val="auto"/>
          <w:sz w:val="28"/>
          <w:szCs w:val="28"/>
        </w:rPr>
        <w:t>5</w:t>
      </w:r>
      <w:r w:rsidRPr="00EC2548">
        <w:rPr>
          <w:color w:val="auto"/>
          <w:sz w:val="28"/>
          <w:szCs w:val="28"/>
        </w:rPr>
        <w:t xml:space="preserve"> года                                     № </w:t>
      </w:r>
      <w:r>
        <w:rPr>
          <w:color w:val="auto"/>
          <w:sz w:val="28"/>
          <w:szCs w:val="28"/>
        </w:rPr>
        <w:t>12</w:t>
      </w:r>
    </w:p>
    <w:p w:rsidR="00EC2548" w:rsidRPr="00EC2548" w:rsidRDefault="00EC2548" w:rsidP="00EC2548">
      <w:pPr>
        <w:autoSpaceDE w:val="0"/>
        <w:autoSpaceDN w:val="0"/>
        <w:adjustRightInd w:val="0"/>
        <w:jc w:val="both"/>
        <w:rPr>
          <w:color w:val="auto"/>
          <w:sz w:val="28"/>
          <w:szCs w:val="28"/>
        </w:rPr>
      </w:pPr>
    </w:p>
    <w:p w:rsidR="00EC2548" w:rsidRPr="00EC2548" w:rsidRDefault="00EC2548" w:rsidP="00EC2548">
      <w:pPr>
        <w:autoSpaceDE w:val="0"/>
        <w:autoSpaceDN w:val="0"/>
        <w:adjustRightInd w:val="0"/>
        <w:ind w:right="4535"/>
        <w:jc w:val="both"/>
        <w:rPr>
          <w:color w:val="auto"/>
          <w:sz w:val="28"/>
          <w:szCs w:val="28"/>
        </w:rPr>
      </w:pPr>
      <w:proofErr w:type="gramStart"/>
      <w:r w:rsidRPr="00EC2548">
        <w:rPr>
          <w:color w:val="auto"/>
          <w:sz w:val="28"/>
          <w:szCs w:val="28"/>
        </w:rPr>
        <w:t xml:space="preserve">Об отчете Главы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о результатах его деятельности, деятельности Администрации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иных подведомственных ему органов местного самоуправления, в том числе о решении вопросов, поставленных Советом депутатов перед Советом депутатов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w:t>
      </w:r>
      <w:r>
        <w:rPr>
          <w:color w:val="auto"/>
          <w:sz w:val="28"/>
          <w:szCs w:val="28"/>
        </w:rPr>
        <w:t>за 2014</w:t>
      </w:r>
      <w:r w:rsidRPr="00EC2548">
        <w:rPr>
          <w:color w:val="auto"/>
          <w:sz w:val="28"/>
          <w:szCs w:val="28"/>
        </w:rPr>
        <w:t xml:space="preserve"> год</w:t>
      </w:r>
      <w:proofErr w:type="gramEnd"/>
    </w:p>
    <w:p w:rsidR="00EC2548" w:rsidRPr="00EC2548" w:rsidRDefault="00EC2548" w:rsidP="00EC2548">
      <w:pPr>
        <w:autoSpaceDE w:val="0"/>
        <w:autoSpaceDN w:val="0"/>
        <w:adjustRightInd w:val="0"/>
        <w:ind w:right="4535"/>
        <w:jc w:val="both"/>
        <w:rPr>
          <w:color w:val="auto"/>
          <w:sz w:val="28"/>
          <w:szCs w:val="28"/>
        </w:rPr>
      </w:pPr>
    </w:p>
    <w:p w:rsidR="00EC2548" w:rsidRPr="00EC2548" w:rsidRDefault="00EC2548" w:rsidP="00EC2548">
      <w:pPr>
        <w:autoSpaceDE w:val="0"/>
        <w:autoSpaceDN w:val="0"/>
        <w:adjustRightInd w:val="0"/>
        <w:ind w:right="4535"/>
        <w:jc w:val="both"/>
        <w:rPr>
          <w:color w:val="auto"/>
          <w:sz w:val="28"/>
          <w:szCs w:val="28"/>
          <w:vertAlign w:val="superscript"/>
        </w:rPr>
      </w:pPr>
    </w:p>
    <w:p w:rsidR="00EC2548" w:rsidRPr="00EC2548" w:rsidRDefault="00EC2548" w:rsidP="00EC2548">
      <w:pPr>
        <w:autoSpaceDE w:val="0"/>
        <w:autoSpaceDN w:val="0"/>
        <w:adjustRightInd w:val="0"/>
        <w:jc w:val="both"/>
        <w:rPr>
          <w:color w:val="auto"/>
          <w:sz w:val="28"/>
          <w:szCs w:val="28"/>
        </w:rPr>
      </w:pPr>
    </w:p>
    <w:p w:rsidR="00EC2548" w:rsidRPr="00EC2548" w:rsidRDefault="00EC2548" w:rsidP="00EC2548">
      <w:pPr>
        <w:autoSpaceDE w:val="0"/>
        <w:autoSpaceDN w:val="0"/>
        <w:adjustRightInd w:val="0"/>
        <w:ind w:right="-1"/>
        <w:jc w:val="both"/>
        <w:rPr>
          <w:color w:val="auto"/>
          <w:sz w:val="28"/>
          <w:szCs w:val="28"/>
          <w:vertAlign w:val="superscript"/>
        </w:rPr>
      </w:pPr>
      <w:r w:rsidRPr="00EC2548">
        <w:rPr>
          <w:color w:val="auto"/>
          <w:sz w:val="28"/>
          <w:szCs w:val="28"/>
        </w:rPr>
        <w:t xml:space="preserve">     </w:t>
      </w:r>
      <w:proofErr w:type="gramStart"/>
      <w:r w:rsidRPr="00EC2548">
        <w:rPr>
          <w:color w:val="auto"/>
          <w:sz w:val="28"/>
          <w:szCs w:val="28"/>
        </w:rPr>
        <w:t xml:space="preserve">Заслушав и обсудив, представленный Главой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r>
        <w:rPr>
          <w:color w:val="auto"/>
          <w:sz w:val="28"/>
          <w:szCs w:val="28"/>
          <w:vertAlign w:val="superscript"/>
        </w:rPr>
        <w:t xml:space="preserve"> </w:t>
      </w:r>
      <w:r w:rsidRPr="00EC2548">
        <w:rPr>
          <w:color w:val="auto"/>
          <w:sz w:val="28"/>
          <w:szCs w:val="28"/>
        </w:rPr>
        <w:t xml:space="preserve">отчет о результатах своей деятельности, деятельности Администрации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и иных подведомственных ему органов местного самоуправления </w:t>
      </w:r>
      <w:r w:rsidRPr="00EC2548">
        <w:rPr>
          <w:color w:val="auto"/>
          <w:sz w:val="28"/>
          <w:szCs w:val="28"/>
          <w:vertAlign w:val="superscript"/>
        </w:rPr>
        <w:t xml:space="preserve"> </w:t>
      </w:r>
      <w:r w:rsidRPr="00EC2548">
        <w:rPr>
          <w:color w:val="auto"/>
          <w:sz w:val="28"/>
          <w:szCs w:val="28"/>
        </w:rPr>
        <w:t xml:space="preserve">за 2013 год, в том числе о решении вопросов, поставленных Советом депутатов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в соответствии с Федеральным законом от</w:t>
      </w:r>
      <w:proofErr w:type="gramEnd"/>
      <w:r w:rsidRPr="00EC2548">
        <w:rPr>
          <w:color w:val="auto"/>
          <w:sz w:val="28"/>
          <w:szCs w:val="28"/>
        </w:rPr>
        <w:t xml:space="preserve"> 6 октября 2003 года № 131-ФЗ «Об общих принципах организации местного  самоуправления в Российской Федерации»,  </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Совет депутатов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p>
    <w:p w:rsidR="00EC2548" w:rsidRPr="00EC2548" w:rsidRDefault="00EC2548" w:rsidP="00EC2548">
      <w:pPr>
        <w:autoSpaceDE w:val="0"/>
        <w:autoSpaceDN w:val="0"/>
        <w:adjustRightInd w:val="0"/>
        <w:jc w:val="both"/>
        <w:rPr>
          <w:color w:val="auto"/>
          <w:sz w:val="28"/>
          <w:szCs w:val="28"/>
        </w:rPr>
      </w:pPr>
    </w:p>
    <w:p w:rsidR="00EC2548" w:rsidRPr="00EC2548" w:rsidRDefault="00EC2548" w:rsidP="00EC2548">
      <w:pPr>
        <w:autoSpaceDE w:val="0"/>
        <w:autoSpaceDN w:val="0"/>
        <w:adjustRightInd w:val="0"/>
        <w:jc w:val="both"/>
        <w:rPr>
          <w:b/>
          <w:bCs/>
          <w:color w:val="auto"/>
          <w:sz w:val="28"/>
          <w:szCs w:val="28"/>
        </w:rPr>
      </w:pPr>
      <w:r w:rsidRPr="00EC2548">
        <w:rPr>
          <w:b/>
          <w:bCs/>
          <w:color w:val="auto"/>
          <w:sz w:val="28"/>
          <w:szCs w:val="28"/>
        </w:rPr>
        <w:t>РЕШИЛ:</w:t>
      </w:r>
    </w:p>
    <w:p w:rsidR="00EC2548" w:rsidRPr="00EC2548" w:rsidRDefault="00EC2548" w:rsidP="00EC2548">
      <w:pPr>
        <w:autoSpaceDE w:val="0"/>
        <w:autoSpaceDN w:val="0"/>
        <w:adjustRightInd w:val="0"/>
        <w:jc w:val="both"/>
        <w:rPr>
          <w:color w:val="auto"/>
          <w:sz w:val="28"/>
          <w:szCs w:val="28"/>
        </w:rPr>
      </w:pPr>
    </w:p>
    <w:p w:rsidR="00EC2548" w:rsidRPr="00EC2548" w:rsidRDefault="00EC2548" w:rsidP="00EC2548">
      <w:pPr>
        <w:autoSpaceDE w:val="0"/>
        <w:autoSpaceDN w:val="0"/>
        <w:adjustRightInd w:val="0"/>
        <w:jc w:val="both"/>
        <w:rPr>
          <w:color w:val="auto"/>
          <w:sz w:val="28"/>
          <w:szCs w:val="28"/>
          <w:vertAlign w:val="superscript"/>
        </w:rPr>
      </w:pPr>
      <w:r w:rsidRPr="00EC2548">
        <w:rPr>
          <w:color w:val="auto"/>
          <w:sz w:val="28"/>
          <w:szCs w:val="28"/>
        </w:rPr>
        <w:t xml:space="preserve">        </w:t>
      </w:r>
      <w:proofErr w:type="gramStart"/>
      <w:r w:rsidRPr="00EC2548">
        <w:rPr>
          <w:color w:val="auto"/>
          <w:sz w:val="28"/>
          <w:szCs w:val="28"/>
        </w:rPr>
        <w:t xml:space="preserve">1.Утвердить отчет Главы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r w:rsidRPr="00EC2548">
        <w:rPr>
          <w:color w:val="auto"/>
          <w:sz w:val="28"/>
          <w:szCs w:val="28"/>
          <w:vertAlign w:val="superscript"/>
        </w:rPr>
        <w:t xml:space="preserve"> </w:t>
      </w:r>
      <w:r w:rsidRPr="00EC2548">
        <w:rPr>
          <w:color w:val="auto"/>
          <w:sz w:val="28"/>
          <w:szCs w:val="28"/>
        </w:rPr>
        <w:t xml:space="preserve">Ермакова Сергея Александровича о результатах своей деятельности, деятельности Администрации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r>
        <w:rPr>
          <w:color w:val="auto"/>
          <w:sz w:val="28"/>
          <w:szCs w:val="28"/>
          <w:vertAlign w:val="superscript"/>
        </w:rPr>
        <w:t xml:space="preserve"> </w:t>
      </w:r>
      <w:r w:rsidRPr="00EC2548">
        <w:rPr>
          <w:color w:val="auto"/>
          <w:sz w:val="28"/>
          <w:szCs w:val="28"/>
        </w:rPr>
        <w:t xml:space="preserve">и иных подведомственных ему органов местного самоуправления, в том числе о решении вопросов поставленных Совет депутатов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w:t>
      </w:r>
      <w:r>
        <w:rPr>
          <w:color w:val="auto"/>
          <w:sz w:val="28"/>
          <w:szCs w:val="28"/>
        </w:rPr>
        <w:t>за 2014</w:t>
      </w:r>
      <w:r w:rsidRPr="00EC2548">
        <w:rPr>
          <w:color w:val="auto"/>
          <w:sz w:val="28"/>
          <w:szCs w:val="28"/>
        </w:rPr>
        <w:t xml:space="preserve"> год.</w:t>
      </w:r>
      <w:proofErr w:type="gramEnd"/>
    </w:p>
    <w:p w:rsidR="00EC2548" w:rsidRPr="00EC2548" w:rsidRDefault="00EC2548" w:rsidP="00EC2548">
      <w:pPr>
        <w:autoSpaceDE w:val="0"/>
        <w:autoSpaceDN w:val="0"/>
        <w:adjustRightInd w:val="0"/>
        <w:jc w:val="both"/>
        <w:rPr>
          <w:color w:val="auto"/>
          <w:sz w:val="28"/>
          <w:szCs w:val="28"/>
          <w:vertAlign w:val="superscript"/>
        </w:rPr>
      </w:pPr>
      <w:r w:rsidRPr="00EC2548">
        <w:rPr>
          <w:color w:val="auto"/>
          <w:sz w:val="28"/>
          <w:szCs w:val="28"/>
        </w:rPr>
        <w:t xml:space="preserve">       2. </w:t>
      </w:r>
      <w:proofErr w:type="gramStart"/>
      <w:r w:rsidRPr="00EC2548">
        <w:rPr>
          <w:color w:val="auto"/>
          <w:sz w:val="28"/>
          <w:szCs w:val="28"/>
        </w:rPr>
        <w:t xml:space="preserve">Признать деятельность Главы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r w:rsidRPr="00EC2548">
        <w:rPr>
          <w:color w:val="auto"/>
          <w:sz w:val="28"/>
          <w:szCs w:val="28"/>
          <w:vertAlign w:val="superscript"/>
        </w:rPr>
        <w:t xml:space="preserve"> </w:t>
      </w:r>
      <w:r w:rsidRPr="00EC2548">
        <w:rPr>
          <w:color w:val="auto"/>
          <w:sz w:val="28"/>
          <w:szCs w:val="28"/>
        </w:rPr>
        <w:t xml:space="preserve">Ермакова Сергея Александровича о результатах своей деятельности, деятельности Администрации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r>
        <w:rPr>
          <w:color w:val="auto"/>
          <w:sz w:val="28"/>
          <w:szCs w:val="28"/>
          <w:vertAlign w:val="superscript"/>
        </w:rPr>
        <w:t xml:space="preserve"> </w:t>
      </w:r>
      <w:r w:rsidRPr="00EC2548">
        <w:rPr>
          <w:color w:val="auto"/>
          <w:sz w:val="28"/>
          <w:szCs w:val="28"/>
        </w:rPr>
        <w:t xml:space="preserve">и иных подведомственных ему органов местного самоуправления, в том числе о решении вопросов поставленных Совет депутатов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w:t>
      </w:r>
      <w:r>
        <w:rPr>
          <w:color w:val="auto"/>
          <w:sz w:val="28"/>
          <w:szCs w:val="28"/>
        </w:rPr>
        <w:t>йона Смоленской области за 2014</w:t>
      </w:r>
      <w:r w:rsidRPr="00EC2548">
        <w:rPr>
          <w:color w:val="auto"/>
          <w:sz w:val="28"/>
          <w:szCs w:val="28"/>
        </w:rPr>
        <w:t xml:space="preserve"> год, удовлетворительной.</w:t>
      </w:r>
      <w:proofErr w:type="gramEnd"/>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3. Отметить в деятельности Главы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r w:rsidRPr="00EC2548">
        <w:rPr>
          <w:color w:val="auto"/>
          <w:sz w:val="28"/>
          <w:szCs w:val="28"/>
          <w:vertAlign w:val="superscript"/>
        </w:rPr>
        <w:t xml:space="preserve"> </w:t>
      </w:r>
      <w:r w:rsidRPr="00EC2548">
        <w:rPr>
          <w:color w:val="auto"/>
          <w:sz w:val="28"/>
          <w:szCs w:val="28"/>
        </w:rPr>
        <w:t>Ермакова Сергея Александровича  положительные итоги в решении вопросов:</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3.1.обращения граждан;</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3.2.жилищно-коммунальное хозяйство.</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4. Поручить  Главе муниципального образования </w:t>
      </w: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 </w:t>
      </w: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w:t>
      </w:r>
      <w:r w:rsidRPr="00EC2548">
        <w:rPr>
          <w:color w:val="auto"/>
          <w:sz w:val="28"/>
          <w:szCs w:val="28"/>
          <w:vertAlign w:val="superscript"/>
        </w:rPr>
        <w:t xml:space="preserve"> </w:t>
      </w:r>
      <w:r w:rsidRPr="00EC2548">
        <w:rPr>
          <w:color w:val="auto"/>
          <w:sz w:val="28"/>
          <w:szCs w:val="28"/>
        </w:rPr>
        <w:t>Ермакову С.А. в ходе осуществ</w:t>
      </w:r>
      <w:r>
        <w:rPr>
          <w:color w:val="auto"/>
          <w:sz w:val="28"/>
          <w:szCs w:val="28"/>
        </w:rPr>
        <w:t>ления своей деятельности в 2015</w:t>
      </w:r>
      <w:r w:rsidRPr="00EC2548">
        <w:rPr>
          <w:color w:val="auto"/>
          <w:sz w:val="28"/>
          <w:szCs w:val="28"/>
        </w:rPr>
        <w:t xml:space="preserve"> году:</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4.1. Активизировать работу и принять исчерпывающие меры для привлечения в бюджет в полном объеме выявленных недоимок с жителей сельского поселения;</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4.2.  Продолжить работу по идентификации земельных участков и обеспечить своевременное включение вновь образованных участков  в базу данных для начисления налогов;</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4.3. Принимать участие в реализации федеральных и региональных целевых программ по вопросам газификации населенных пунктов сельского поселения, ремонту дорог, жилья;</w:t>
      </w: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 xml:space="preserve">       4.4. Продолжать работу по ликвидации несанкционированных свалок, наведению санитарного порядка на территории сельского поселения;</w:t>
      </w:r>
    </w:p>
    <w:p w:rsidR="00EC2548" w:rsidRPr="00EC2548" w:rsidRDefault="00EC2548" w:rsidP="00EC2548">
      <w:pPr>
        <w:autoSpaceDE w:val="0"/>
        <w:autoSpaceDN w:val="0"/>
        <w:adjustRightInd w:val="0"/>
        <w:ind w:firstLine="709"/>
        <w:jc w:val="both"/>
        <w:rPr>
          <w:color w:val="auto"/>
          <w:sz w:val="28"/>
          <w:szCs w:val="28"/>
        </w:rPr>
      </w:pPr>
      <w:r w:rsidRPr="00EC2548">
        <w:rPr>
          <w:color w:val="auto"/>
          <w:sz w:val="28"/>
          <w:szCs w:val="28"/>
        </w:rPr>
        <w:t>5. Опубликовать настоящее решение в газете «Сельская новь».</w:t>
      </w:r>
    </w:p>
    <w:p w:rsidR="00EC2548" w:rsidRPr="00EC2548" w:rsidRDefault="00EC2548" w:rsidP="00EC2548">
      <w:pPr>
        <w:autoSpaceDE w:val="0"/>
        <w:autoSpaceDN w:val="0"/>
        <w:adjustRightInd w:val="0"/>
        <w:jc w:val="both"/>
        <w:rPr>
          <w:color w:val="auto"/>
          <w:sz w:val="28"/>
          <w:szCs w:val="28"/>
        </w:rPr>
      </w:pPr>
    </w:p>
    <w:p w:rsidR="00EC2548" w:rsidRPr="00EC2548" w:rsidRDefault="00EC2548" w:rsidP="00EC2548">
      <w:pPr>
        <w:autoSpaceDE w:val="0"/>
        <w:autoSpaceDN w:val="0"/>
        <w:adjustRightInd w:val="0"/>
        <w:jc w:val="both"/>
        <w:rPr>
          <w:color w:val="auto"/>
          <w:sz w:val="28"/>
          <w:szCs w:val="28"/>
        </w:rPr>
      </w:pPr>
      <w:r w:rsidRPr="00EC2548">
        <w:rPr>
          <w:color w:val="auto"/>
          <w:sz w:val="28"/>
          <w:szCs w:val="28"/>
        </w:rPr>
        <w:t>Глава муниципального образования</w:t>
      </w:r>
    </w:p>
    <w:p w:rsidR="00EC2548" w:rsidRPr="00EC2548" w:rsidRDefault="00EC2548" w:rsidP="00EC2548">
      <w:pPr>
        <w:autoSpaceDE w:val="0"/>
        <w:autoSpaceDN w:val="0"/>
        <w:adjustRightInd w:val="0"/>
        <w:ind w:right="-1"/>
        <w:jc w:val="both"/>
        <w:rPr>
          <w:color w:val="auto"/>
          <w:sz w:val="28"/>
          <w:szCs w:val="28"/>
        </w:rPr>
      </w:pPr>
      <w:proofErr w:type="spellStart"/>
      <w:r w:rsidRPr="00EC2548">
        <w:rPr>
          <w:color w:val="auto"/>
          <w:sz w:val="28"/>
          <w:szCs w:val="28"/>
        </w:rPr>
        <w:t>Климщинского</w:t>
      </w:r>
      <w:proofErr w:type="spellEnd"/>
      <w:r w:rsidRPr="00EC2548">
        <w:rPr>
          <w:color w:val="auto"/>
          <w:sz w:val="28"/>
          <w:szCs w:val="28"/>
        </w:rPr>
        <w:t xml:space="preserve"> сельского поселения</w:t>
      </w:r>
    </w:p>
    <w:p w:rsidR="00EC2548" w:rsidRPr="00EC2548" w:rsidRDefault="00EC2548" w:rsidP="00EC2548">
      <w:pPr>
        <w:autoSpaceDE w:val="0"/>
        <w:autoSpaceDN w:val="0"/>
        <w:adjustRightInd w:val="0"/>
        <w:ind w:right="-1"/>
        <w:jc w:val="both"/>
        <w:rPr>
          <w:color w:val="auto"/>
          <w:sz w:val="28"/>
          <w:szCs w:val="28"/>
        </w:rPr>
      </w:pPr>
      <w:proofErr w:type="spellStart"/>
      <w:r w:rsidRPr="00EC2548">
        <w:rPr>
          <w:color w:val="auto"/>
          <w:sz w:val="28"/>
          <w:szCs w:val="28"/>
        </w:rPr>
        <w:t>Починковского</w:t>
      </w:r>
      <w:proofErr w:type="spellEnd"/>
      <w:r w:rsidRPr="00EC2548">
        <w:rPr>
          <w:color w:val="auto"/>
          <w:sz w:val="28"/>
          <w:szCs w:val="28"/>
        </w:rPr>
        <w:t xml:space="preserve"> района Смоленской области        </w:t>
      </w:r>
      <w:r w:rsidR="00255695">
        <w:rPr>
          <w:color w:val="auto"/>
          <w:sz w:val="28"/>
          <w:szCs w:val="28"/>
        </w:rPr>
        <w:t xml:space="preserve">                          </w:t>
      </w:r>
      <w:r w:rsidRPr="00EC2548">
        <w:rPr>
          <w:color w:val="auto"/>
          <w:sz w:val="28"/>
          <w:szCs w:val="28"/>
        </w:rPr>
        <w:t>С.А.</w:t>
      </w:r>
      <w:r w:rsidR="00255695">
        <w:rPr>
          <w:color w:val="auto"/>
          <w:sz w:val="28"/>
          <w:szCs w:val="28"/>
        </w:rPr>
        <w:t xml:space="preserve"> </w:t>
      </w:r>
      <w:r w:rsidRPr="00EC2548">
        <w:rPr>
          <w:color w:val="auto"/>
          <w:sz w:val="28"/>
          <w:szCs w:val="28"/>
        </w:rPr>
        <w:t>Ермаков</w:t>
      </w:r>
    </w:p>
    <w:p w:rsidR="00EC2548" w:rsidRPr="00EC2548" w:rsidRDefault="00EC2548" w:rsidP="00EC2548">
      <w:pPr>
        <w:autoSpaceDE w:val="0"/>
        <w:autoSpaceDN w:val="0"/>
        <w:adjustRightInd w:val="0"/>
        <w:ind w:right="-1"/>
        <w:jc w:val="both"/>
        <w:rPr>
          <w:color w:val="auto"/>
          <w:sz w:val="28"/>
          <w:szCs w:val="28"/>
        </w:rPr>
      </w:pPr>
    </w:p>
    <w:p w:rsidR="00EC2548" w:rsidRPr="00EC2548" w:rsidRDefault="00EC2548" w:rsidP="00EC2548">
      <w:pPr>
        <w:autoSpaceDE w:val="0"/>
        <w:autoSpaceDN w:val="0"/>
        <w:adjustRightInd w:val="0"/>
        <w:ind w:right="-1"/>
        <w:jc w:val="both"/>
        <w:rPr>
          <w:color w:val="auto"/>
          <w:sz w:val="28"/>
          <w:szCs w:val="28"/>
        </w:rPr>
      </w:pPr>
    </w:p>
    <w:p w:rsidR="00EC2548" w:rsidRDefault="00EC2548" w:rsidP="00860277">
      <w:pPr>
        <w:jc w:val="both"/>
        <w:rPr>
          <w:b/>
          <w:bCs/>
          <w:sz w:val="28"/>
          <w:szCs w:val="28"/>
        </w:rPr>
      </w:pPr>
    </w:p>
    <w:p w:rsidR="00860277" w:rsidRDefault="00860277" w:rsidP="00860277">
      <w:pPr>
        <w:jc w:val="both"/>
        <w:rPr>
          <w:b/>
          <w:bCs/>
          <w:sz w:val="28"/>
          <w:szCs w:val="28"/>
        </w:rPr>
      </w:pPr>
      <w:r>
        <w:rPr>
          <w:b/>
          <w:bCs/>
          <w:sz w:val="28"/>
          <w:szCs w:val="28"/>
        </w:rPr>
        <w:t xml:space="preserve">Отчёт о работе Главы муниципального образования </w:t>
      </w:r>
      <w:proofErr w:type="spellStart"/>
      <w:r>
        <w:rPr>
          <w:b/>
          <w:bCs/>
          <w:sz w:val="28"/>
          <w:szCs w:val="28"/>
        </w:rPr>
        <w:t>Климщинского</w:t>
      </w:r>
      <w:proofErr w:type="spellEnd"/>
      <w:r>
        <w:rPr>
          <w:b/>
          <w:bCs/>
          <w:sz w:val="28"/>
          <w:szCs w:val="28"/>
        </w:rPr>
        <w:t xml:space="preserve"> сельского поселения и Администрации </w:t>
      </w:r>
      <w:proofErr w:type="spellStart"/>
      <w:r>
        <w:rPr>
          <w:b/>
          <w:bCs/>
          <w:sz w:val="28"/>
          <w:szCs w:val="28"/>
        </w:rPr>
        <w:t>Климщинского</w:t>
      </w:r>
      <w:proofErr w:type="spellEnd"/>
      <w:r>
        <w:rPr>
          <w:b/>
          <w:bCs/>
          <w:sz w:val="28"/>
          <w:szCs w:val="28"/>
        </w:rPr>
        <w:t xml:space="preserve"> сельского   </w:t>
      </w:r>
    </w:p>
    <w:p w:rsidR="00860277" w:rsidRDefault="00860277" w:rsidP="00860277">
      <w:pPr>
        <w:jc w:val="both"/>
        <w:rPr>
          <w:b/>
          <w:bCs/>
          <w:sz w:val="28"/>
          <w:szCs w:val="28"/>
        </w:rPr>
      </w:pPr>
      <w:r>
        <w:rPr>
          <w:b/>
          <w:bCs/>
          <w:sz w:val="28"/>
          <w:szCs w:val="28"/>
        </w:rPr>
        <w:t xml:space="preserve">                                         поселения за 2014 год.</w:t>
      </w:r>
    </w:p>
    <w:p w:rsidR="00860277" w:rsidRDefault="00860277" w:rsidP="00860277">
      <w:pPr>
        <w:jc w:val="both"/>
        <w:rPr>
          <w:b/>
          <w:bCs/>
          <w:sz w:val="28"/>
          <w:szCs w:val="28"/>
        </w:rPr>
      </w:pPr>
    </w:p>
    <w:p w:rsidR="008773A0" w:rsidRDefault="008773A0" w:rsidP="00860277">
      <w:pPr>
        <w:jc w:val="both"/>
        <w:rPr>
          <w:b/>
          <w:bCs/>
          <w:sz w:val="28"/>
          <w:szCs w:val="28"/>
        </w:rPr>
      </w:pPr>
    </w:p>
    <w:p w:rsidR="00860277" w:rsidRDefault="00860277" w:rsidP="00860277">
      <w:pPr>
        <w:jc w:val="both"/>
        <w:rPr>
          <w:b/>
          <w:bCs/>
          <w:sz w:val="28"/>
          <w:szCs w:val="28"/>
        </w:rPr>
      </w:pPr>
    </w:p>
    <w:p w:rsidR="00860277" w:rsidRDefault="00860277" w:rsidP="00860277">
      <w:pPr>
        <w:jc w:val="both"/>
        <w:rPr>
          <w:sz w:val="28"/>
          <w:szCs w:val="28"/>
        </w:rPr>
      </w:pPr>
      <w:r>
        <w:rPr>
          <w:sz w:val="28"/>
          <w:szCs w:val="28"/>
        </w:rPr>
        <w:t xml:space="preserve">                                      Уважаемые депутаты!</w:t>
      </w:r>
    </w:p>
    <w:p w:rsidR="00860277" w:rsidRDefault="00C72AF8" w:rsidP="00C72AF8">
      <w:pPr>
        <w:pStyle w:val="Default"/>
        <w:rPr>
          <w:sz w:val="28"/>
          <w:szCs w:val="28"/>
        </w:rPr>
      </w:pPr>
      <w:r>
        <w:rPr>
          <w:sz w:val="28"/>
          <w:szCs w:val="28"/>
        </w:rPr>
        <w:t xml:space="preserve"> </w:t>
      </w:r>
    </w:p>
    <w:p w:rsidR="00860277" w:rsidRDefault="00860277" w:rsidP="00860277">
      <w:pPr>
        <w:jc w:val="both"/>
        <w:rPr>
          <w:sz w:val="28"/>
          <w:szCs w:val="28"/>
        </w:rPr>
      </w:pPr>
      <w:r>
        <w:rPr>
          <w:sz w:val="28"/>
          <w:szCs w:val="28"/>
        </w:rPr>
        <w:t xml:space="preserve">     </w:t>
      </w:r>
      <w:r w:rsidR="00C72AF8">
        <w:rPr>
          <w:sz w:val="28"/>
          <w:szCs w:val="28"/>
        </w:rPr>
        <w:t xml:space="preserve"> </w:t>
      </w:r>
      <w:r>
        <w:rPr>
          <w:sz w:val="28"/>
          <w:szCs w:val="28"/>
        </w:rPr>
        <w:t xml:space="preserve"> </w:t>
      </w:r>
      <w:r>
        <w:rPr>
          <w:sz w:val="28"/>
          <w:szCs w:val="28"/>
        </w:rPr>
        <w:tab/>
        <w:t xml:space="preserve">Согласно Уставу </w:t>
      </w:r>
      <w:proofErr w:type="spellStart"/>
      <w:r>
        <w:rPr>
          <w:sz w:val="28"/>
          <w:szCs w:val="28"/>
        </w:rPr>
        <w:t>Климщинского</w:t>
      </w:r>
      <w:proofErr w:type="spellEnd"/>
      <w:r>
        <w:rPr>
          <w:sz w:val="28"/>
          <w:szCs w:val="28"/>
        </w:rPr>
        <w:t xml:space="preserve"> сельского поселения</w:t>
      </w:r>
      <w:r w:rsidR="00C72AF8">
        <w:rPr>
          <w:sz w:val="28"/>
          <w:szCs w:val="28"/>
        </w:rPr>
        <w:t xml:space="preserve"> </w:t>
      </w:r>
      <w:proofErr w:type="spellStart"/>
      <w:r w:rsidR="00C72AF8">
        <w:rPr>
          <w:sz w:val="28"/>
          <w:szCs w:val="28"/>
        </w:rPr>
        <w:t>Починковского</w:t>
      </w:r>
      <w:proofErr w:type="spellEnd"/>
      <w:r w:rsidR="00C72AF8">
        <w:rPr>
          <w:sz w:val="28"/>
          <w:szCs w:val="28"/>
        </w:rPr>
        <w:t xml:space="preserve"> района Смоленской области</w:t>
      </w:r>
      <w:r>
        <w:rPr>
          <w:sz w:val="28"/>
          <w:szCs w:val="28"/>
        </w:rPr>
        <w:t>, сегодня я выступаю с отчетом, чтобы доложить о проделанной работе за отчетный год</w:t>
      </w:r>
      <w:r w:rsidR="00C72AF8">
        <w:rPr>
          <w:sz w:val="28"/>
          <w:szCs w:val="28"/>
        </w:rPr>
        <w:t>,</w:t>
      </w:r>
      <w:r>
        <w:rPr>
          <w:sz w:val="28"/>
          <w:szCs w:val="28"/>
        </w:rPr>
        <w:t xml:space="preserve"> </w:t>
      </w:r>
      <w:r w:rsidR="00C72AF8">
        <w:rPr>
          <w:sz w:val="28"/>
          <w:szCs w:val="28"/>
        </w:rPr>
        <w:t xml:space="preserve">оценить достигнутые результаты, выявить существующие проблемы и определить основные задачи и направления нашей деятельности на предстоящий период - 2015 год. </w:t>
      </w:r>
    </w:p>
    <w:p w:rsidR="00860277" w:rsidRDefault="00860277" w:rsidP="00860277">
      <w:pPr>
        <w:jc w:val="both"/>
        <w:rPr>
          <w:sz w:val="28"/>
          <w:szCs w:val="28"/>
        </w:rPr>
      </w:pPr>
    </w:p>
    <w:p w:rsidR="00860277" w:rsidRDefault="00860277" w:rsidP="00860277">
      <w:pPr>
        <w:jc w:val="both"/>
        <w:rPr>
          <w:sz w:val="28"/>
          <w:szCs w:val="28"/>
        </w:rPr>
      </w:pPr>
      <w:r>
        <w:rPr>
          <w:sz w:val="28"/>
          <w:szCs w:val="28"/>
        </w:rPr>
        <w:t xml:space="preserve">          Главными </w:t>
      </w:r>
      <w:r w:rsidR="00C72AF8">
        <w:rPr>
          <w:sz w:val="28"/>
          <w:szCs w:val="28"/>
        </w:rPr>
        <w:t>направлениями</w:t>
      </w:r>
      <w:r>
        <w:rPr>
          <w:sz w:val="28"/>
          <w:szCs w:val="28"/>
        </w:rPr>
        <w:t xml:space="preserve"> в работе Администрации поселения в 2014 году было исполнение полномочий в соответствии со 131 ФЗ «Об общих принципах организации местного самоуправления в РФ», Уставом поселения и другими федеральными и областными правовыми актами. Это, прежде всего:</w:t>
      </w:r>
      <w:r>
        <w:rPr>
          <w:sz w:val="28"/>
          <w:szCs w:val="28"/>
        </w:rPr>
        <w:br/>
        <w:t>• исполнение бюджета поселения;</w:t>
      </w:r>
      <w:r>
        <w:rPr>
          <w:sz w:val="28"/>
          <w:szCs w:val="28"/>
        </w:rPr>
        <w:br/>
        <w:t>• обеспечение бесперебойной работы учреждений культуры, образования, здравоохранения;</w:t>
      </w:r>
      <w:r>
        <w:rPr>
          <w:sz w:val="28"/>
          <w:szCs w:val="28"/>
        </w:rPr>
        <w:br/>
        <w:t>• благоустройство территории населенных пунктов, развития инфраструктуры, обеспечение жизнедеятельности поселения;</w:t>
      </w:r>
      <w:r>
        <w:rPr>
          <w:sz w:val="28"/>
          <w:szCs w:val="28"/>
        </w:rPr>
        <w:br/>
        <w:t>• социальная защита малоимущих граждан, оказание материальной помощи;</w:t>
      </w:r>
      <w:r>
        <w:rPr>
          <w:sz w:val="28"/>
          <w:szCs w:val="28"/>
        </w:rPr>
        <w:br/>
        <w:t>• взаимодействие с предприятиями и организациями всех форм собственности с целью укрепления и развития экономики поселения;</w:t>
      </w:r>
      <w:r>
        <w:rPr>
          <w:sz w:val="28"/>
          <w:szCs w:val="28"/>
        </w:rPr>
        <w:br/>
        <w:t>• выявление проблем и вопросов поселения путем проведения сходов граждан в населенных пунктах поселения.</w:t>
      </w:r>
      <w:r>
        <w:rPr>
          <w:sz w:val="28"/>
          <w:szCs w:val="28"/>
        </w:rPr>
        <w:br/>
      </w:r>
      <w:r>
        <w:rPr>
          <w:color w:val="auto"/>
          <w:sz w:val="28"/>
          <w:szCs w:val="28"/>
        </w:rPr>
        <w:t>Кроме этого, органы местного самоуправления выполняют отдельные полномочия, которыми их наделили органы гос. власти - (первичный воинский учет), которые должны осуществляться за счет субвенций из средств соответствующих бюджетов.</w:t>
      </w:r>
    </w:p>
    <w:p w:rsidR="00860277" w:rsidRDefault="00860277" w:rsidP="00860277">
      <w:pPr>
        <w:ind w:firstLine="708"/>
        <w:jc w:val="both"/>
        <w:rPr>
          <w:sz w:val="28"/>
          <w:szCs w:val="28"/>
        </w:rPr>
      </w:pPr>
    </w:p>
    <w:p w:rsidR="00860277" w:rsidRDefault="00860277" w:rsidP="00860277">
      <w:pPr>
        <w:jc w:val="both"/>
        <w:rPr>
          <w:b/>
          <w:bCs/>
        </w:rPr>
      </w:pPr>
      <w:r>
        <w:rPr>
          <w:b/>
          <w:bCs/>
          <w:sz w:val="28"/>
          <w:szCs w:val="28"/>
        </w:rPr>
        <w:t xml:space="preserve">                              </w:t>
      </w:r>
      <w:r>
        <w:rPr>
          <w:b/>
          <w:bCs/>
        </w:rPr>
        <w:t>ТЕРРИТОРИЯ И ЗЕМЛЕУСТРОЙСТВО</w:t>
      </w:r>
    </w:p>
    <w:p w:rsidR="00860277" w:rsidRDefault="00860277" w:rsidP="00860277">
      <w:pPr>
        <w:jc w:val="both"/>
        <w:rPr>
          <w:b/>
          <w:bCs/>
        </w:rPr>
      </w:pPr>
    </w:p>
    <w:p w:rsidR="00860277" w:rsidRDefault="00860277" w:rsidP="00860277">
      <w:pPr>
        <w:jc w:val="both"/>
        <w:rPr>
          <w:sz w:val="28"/>
          <w:szCs w:val="28"/>
        </w:rPr>
      </w:pPr>
      <w:r>
        <w:rPr>
          <w:sz w:val="28"/>
          <w:szCs w:val="28"/>
        </w:rPr>
        <w:t xml:space="preserve">     В состав </w:t>
      </w:r>
      <w:proofErr w:type="spellStart"/>
      <w:r>
        <w:rPr>
          <w:sz w:val="28"/>
          <w:szCs w:val="28"/>
        </w:rPr>
        <w:t>Климщинского</w:t>
      </w:r>
      <w:proofErr w:type="spellEnd"/>
      <w:r>
        <w:rPr>
          <w:sz w:val="28"/>
          <w:szCs w:val="28"/>
        </w:rPr>
        <w:t xml:space="preserve"> сельского поселения  входит  14 населенных пунктов:  </w:t>
      </w:r>
      <w:proofErr w:type="spellStart"/>
      <w:r>
        <w:rPr>
          <w:sz w:val="28"/>
          <w:szCs w:val="28"/>
        </w:rPr>
        <w:t>Климщина</w:t>
      </w:r>
      <w:proofErr w:type="spellEnd"/>
      <w:r>
        <w:rPr>
          <w:sz w:val="28"/>
          <w:szCs w:val="28"/>
        </w:rPr>
        <w:t xml:space="preserve">, Красиловка, Марьино, </w:t>
      </w:r>
      <w:proofErr w:type="spellStart"/>
      <w:r>
        <w:rPr>
          <w:sz w:val="28"/>
          <w:szCs w:val="28"/>
        </w:rPr>
        <w:t>Кукуево</w:t>
      </w:r>
      <w:proofErr w:type="spellEnd"/>
      <w:r>
        <w:rPr>
          <w:sz w:val="28"/>
          <w:szCs w:val="28"/>
        </w:rPr>
        <w:t xml:space="preserve">, </w:t>
      </w:r>
      <w:proofErr w:type="spellStart"/>
      <w:r>
        <w:rPr>
          <w:sz w:val="28"/>
          <w:szCs w:val="28"/>
        </w:rPr>
        <w:t>Шумаево</w:t>
      </w:r>
      <w:proofErr w:type="spellEnd"/>
      <w:r>
        <w:rPr>
          <w:sz w:val="28"/>
          <w:szCs w:val="28"/>
        </w:rPr>
        <w:t xml:space="preserve">, </w:t>
      </w:r>
      <w:proofErr w:type="spellStart"/>
      <w:r>
        <w:rPr>
          <w:sz w:val="28"/>
          <w:szCs w:val="28"/>
        </w:rPr>
        <w:t>Гарбузовка</w:t>
      </w:r>
      <w:proofErr w:type="spellEnd"/>
      <w:r>
        <w:rPr>
          <w:sz w:val="28"/>
          <w:szCs w:val="28"/>
        </w:rPr>
        <w:t xml:space="preserve">, Шпунты, </w:t>
      </w:r>
      <w:proofErr w:type="spellStart"/>
      <w:r>
        <w:rPr>
          <w:sz w:val="28"/>
          <w:szCs w:val="28"/>
        </w:rPr>
        <w:t>Докудово</w:t>
      </w:r>
      <w:proofErr w:type="spellEnd"/>
      <w:r>
        <w:rPr>
          <w:sz w:val="28"/>
          <w:szCs w:val="28"/>
        </w:rPr>
        <w:t xml:space="preserve">, Петрищево, </w:t>
      </w:r>
      <w:proofErr w:type="spellStart"/>
      <w:r>
        <w:rPr>
          <w:sz w:val="28"/>
          <w:szCs w:val="28"/>
        </w:rPr>
        <w:t>Хмара</w:t>
      </w:r>
      <w:proofErr w:type="spellEnd"/>
      <w:r>
        <w:rPr>
          <w:sz w:val="28"/>
          <w:szCs w:val="28"/>
        </w:rPr>
        <w:t xml:space="preserve">, </w:t>
      </w:r>
      <w:proofErr w:type="spellStart"/>
      <w:r>
        <w:rPr>
          <w:sz w:val="28"/>
          <w:szCs w:val="28"/>
        </w:rPr>
        <w:t>Хморка</w:t>
      </w:r>
      <w:proofErr w:type="spellEnd"/>
      <w:r>
        <w:rPr>
          <w:sz w:val="28"/>
          <w:szCs w:val="28"/>
        </w:rPr>
        <w:t xml:space="preserve">, Барановка, </w:t>
      </w:r>
      <w:proofErr w:type="spellStart"/>
      <w:r>
        <w:rPr>
          <w:sz w:val="28"/>
          <w:szCs w:val="28"/>
        </w:rPr>
        <w:t>Бырковка</w:t>
      </w:r>
      <w:proofErr w:type="spellEnd"/>
      <w:r>
        <w:rPr>
          <w:sz w:val="28"/>
          <w:szCs w:val="28"/>
        </w:rPr>
        <w:t>, Боровка.</w:t>
      </w:r>
    </w:p>
    <w:p w:rsidR="00860277" w:rsidRDefault="00860277" w:rsidP="00860277">
      <w:pPr>
        <w:jc w:val="both"/>
        <w:rPr>
          <w:sz w:val="28"/>
          <w:szCs w:val="28"/>
        </w:rPr>
      </w:pPr>
      <w:r>
        <w:rPr>
          <w:sz w:val="28"/>
          <w:szCs w:val="28"/>
        </w:rPr>
        <w:t xml:space="preserve">Территория </w:t>
      </w:r>
      <w:proofErr w:type="spellStart"/>
      <w:r>
        <w:rPr>
          <w:sz w:val="28"/>
          <w:szCs w:val="28"/>
        </w:rPr>
        <w:t>Климщинского</w:t>
      </w:r>
      <w:proofErr w:type="spellEnd"/>
      <w:r>
        <w:rPr>
          <w:sz w:val="28"/>
          <w:szCs w:val="28"/>
        </w:rPr>
        <w:t xml:space="preserve"> сельского поселения составляет 175, 21 кв. км (</w:t>
      </w:r>
      <w:smartTag w:uri="urn:schemas-microsoft-com:office:smarttags" w:element="metricconverter">
        <w:smartTagPr>
          <w:attr w:name="ProductID" w:val="17521 га"/>
        </w:smartTagPr>
        <w:r>
          <w:rPr>
            <w:sz w:val="28"/>
            <w:szCs w:val="28"/>
          </w:rPr>
          <w:t>17521 га</w:t>
        </w:r>
      </w:smartTag>
      <w:r>
        <w:rPr>
          <w:sz w:val="28"/>
          <w:szCs w:val="28"/>
        </w:rPr>
        <w:t xml:space="preserve">). Земли сельскохозяйственного назначения  - </w:t>
      </w:r>
      <w:smartTag w:uri="urn:schemas-microsoft-com:office:smarttags" w:element="metricconverter">
        <w:smartTagPr>
          <w:attr w:name="ProductID" w:val="5465 га"/>
        </w:smartTagPr>
        <w:r>
          <w:rPr>
            <w:sz w:val="28"/>
            <w:szCs w:val="28"/>
          </w:rPr>
          <w:t>5465 га</w:t>
        </w:r>
      </w:smartTag>
      <w:r>
        <w:rPr>
          <w:sz w:val="28"/>
          <w:szCs w:val="28"/>
        </w:rPr>
        <w:t xml:space="preserve">, из них невостребованные земельные доли – </w:t>
      </w:r>
      <w:smartTag w:uri="urn:schemas-microsoft-com:office:smarttags" w:element="metricconverter">
        <w:smartTagPr>
          <w:attr w:name="ProductID" w:val="2495 га"/>
        </w:smartTagPr>
        <w:r>
          <w:rPr>
            <w:sz w:val="28"/>
            <w:szCs w:val="28"/>
          </w:rPr>
          <w:t>2495 га</w:t>
        </w:r>
      </w:smartTag>
      <w:r>
        <w:rPr>
          <w:sz w:val="28"/>
          <w:szCs w:val="28"/>
        </w:rPr>
        <w:t xml:space="preserve">. </w:t>
      </w:r>
      <w:smartTag w:uri="urn:schemas-microsoft-com:office:smarttags" w:element="metricconverter">
        <w:smartTagPr>
          <w:attr w:name="ProductID" w:val="2970 га"/>
        </w:smartTagPr>
        <w:r>
          <w:rPr>
            <w:sz w:val="28"/>
            <w:szCs w:val="28"/>
          </w:rPr>
          <w:t>2970 га</w:t>
        </w:r>
      </w:smartTag>
      <w:r>
        <w:rPr>
          <w:sz w:val="28"/>
          <w:szCs w:val="28"/>
        </w:rPr>
        <w:t xml:space="preserve"> используются  в </w:t>
      </w:r>
      <w:r>
        <w:rPr>
          <w:sz w:val="28"/>
          <w:szCs w:val="28"/>
        </w:rPr>
        <w:lastRenderedPageBreak/>
        <w:t xml:space="preserve">сельскохозяйственном производстве. На долю личного подсобного хозяйства приходится 382 земельных участка, общей площадью </w:t>
      </w:r>
      <w:smartTag w:uri="urn:schemas-microsoft-com:office:smarttags" w:element="metricconverter">
        <w:smartTagPr>
          <w:attr w:name="ProductID" w:val="90,85 га"/>
        </w:smartTagPr>
        <w:r>
          <w:rPr>
            <w:sz w:val="28"/>
            <w:szCs w:val="28"/>
          </w:rPr>
          <w:t>90,85 га</w:t>
        </w:r>
      </w:smartTag>
      <w:r>
        <w:rPr>
          <w:sz w:val="28"/>
          <w:szCs w:val="28"/>
        </w:rPr>
        <w:t>.</w:t>
      </w:r>
    </w:p>
    <w:p w:rsidR="00860277" w:rsidRDefault="00860277" w:rsidP="00860277">
      <w:pPr>
        <w:jc w:val="both"/>
        <w:rPr>
          <w:rFonts w:eastAsia="Calibri"/>
          <w:sz w:val="28"/>
          <w:szCs w:val="28"/>
          <w:lang w:eastAsia="en-US"/>
        </w:rPr>
      </w:pPr>
    </w:p>
    <w:p w:rsidR="00860277" w:rsidRDefault="00860277" w:rsidP="00860277">
      <w:pPr>
        <w:jc w:val="both"/>
        <w:rPr>
          <w:rFonts w:eastAsia="Calibri"/>
          <w:sz w:val="28"/>
          <w:szCs w:val="28"/>
          <w:lang w:eastAsia="en-US"/>
        </w:rPr>
      </w:pPr>
      <w:r>
        <w:rPr>
          <w:rFonts w:eastAsia="Calibri"/>
          <w:sz w:val="28"/>
          <w:szCs w:val="28"/>
          <w:lang w:eastAsia="en-US"/>
        </w:rPr>
        <w:t xml:space="preserve">    </w:t>
      </w:r>
      <w:r>
        <w:rPr>
          <w:b/>
          <w:bCs/>
          <w:color w:val="auto"/>
        </w:rPr>
        <w:t xml:space="preserve">ДЕМОГРАФИЧЕСКАЯ СИТУАЦИЯ, НАСЕЛЕНИЕ, ТРУДОВЫЕ РЕСУРСЫ  </w:t>
      </w:r>
      <w:r>
        <w:rPr>
          <w:color w:val="auto"/>
          <w:sz w:val="28"/>
          <w:szCs w:val="28"/>
        </w:rPr>
        <w:t xml:space="preserve">                                           </w:t>
      </w:r>
    </w:p>
    <w:p w:rsidR="00860277" w:rsidRDefault="00860277" w:rsidP="00860277">
      <w:pPr>
        <w:spacing w:before="100" w:beforeAutospacing="1" w:after="100" w:afterAutospacing="1"/>
        <w:jc w:val="both"/>
        <w:rPr>
          <w:color w:val="auto"/>
          <w:sz w:val="28"/>
          <w:szCs w:val="28"/>
        </w:rPr>
      </w:pPr>
      <w:r>
        <w:rPr>
          <w:color w:val="auto"/>
          <w:sz w:val="28"/>
          <w:szCs w:val="28"/>
        </w:rPr>
        <w:t xml:space="preserve">Численность населения </w:t>
      </w:r>
      <w:proofErr w:type="spellStart"/>
      <w:r>
        <w:rPr>
          <w:color w:val="auto"/>
          <w:sz w:val="28"/>
          <w:szCs w:val="28"/>
        </w:rPr>
        <w:t>Климщинского</w:t>
      </w:r>
      <w:proofErr w:type="spellEnd"/>
      <w:r>
        <w:rPr>
          <w:color w:val="auto"/>
          <w:sz w:val="28"/>
          <w:szCs w:val="28"/>
        </w:rPr>
        <w:t xml:space="preserve"> сельского поселения – </w:t>
      </w:r>
      <w:r w:rsidR="00AE0718">
        <w:rPr>
          <w:color w:val="auto"/>
          <w:sz w:val="28"/>
          <w:szCs w:val="28"/>
        </w:rPr>
        <w:t>690</w:t>
      </w:r>
      <w:r>
        <w:rPr>
          <w:color w:val="auto"/>
          <w:sz w:val="28"/>
          <w:szCs w:val="28"/>
        </w:rPr>
        <w:t xml:space="preserve"> чел, в том числе проживающего в административном центре д. </w:t>
      </w:r>
      <w:proofErr w:type="spellStart"/>
      <w:r>
        <w:rPr>
          <w:color w:val="auto"/>
          <w:sz w:val="28"/>
          <w:szCs w:val="28"/>
        </w:rPr>
        <w:t>Климщина</w:t>
      </w:r>
      <w:proofErr w:type="spellEnd"/>
      <w:r>
        <w:rPr>
          <w:color w:val="auto"/>
          <w:sz w:val="28"/>
          <w:szCs w:val="28"/>
        </w:rPr>
        <w:t xml:space="preserve"> – 23</w:t>
      </w:r>
      <w:r w:rsidR="00AE0718">
        <w:rPr>
          <w:color w:val="auto"/>
          <w:sz w:val="28"/>
          <w:szCs w:val="28"/>
        </w:rPr>
        <w:t>3</w:t>
      </w:r>
      <w:r>
        <w:rPr>
          <w:color w:val="auto"/>
          <w:sz w:val="28"/>
          <w:szCs w:val="28"/>
        </w:rPr>
        <w:t xml:space="preserve"> чел. Кроме д. </w:t>
      </w:r>
      <w:proofErr w:type="spellStart"/>
      <w:r>
        <w:rPr>
          <w:color w:val="auto"/>
          <w:sz w:val="28"/>
          <w:szCs w:val="28"/>
        </w:rPr>
        <w:t>Климщина</w:t>
      </w:r>
      <w:proofErr w:type="spellEnd"/>
      <w:r>
        <w:rPr>
          <w:color w:val="auto"/>
          <w:sz w:val="28"/>
          <w:szCs w:val="28"/>
        </w:rPr>
        <w:t xml:space="preserve"> наиболее крупными населенными пунктами поселения являются д. Марьино – 21</w:t>
      </w:r>
      <w:r w:rsidR="00AE0718">
        <w:rPr>
          <w:color w:val="auto"/>
          <w:sz w:val="28"/>
          <w:szCs w:val="28"/>
        </w:rPr>
        <w:t>2</w:t>
      </w:r>
      <w:r>
        <w:rPr>
          <w:color w:val="auto"/>
          <w:sz w:val="28"/>
          <w:szCs w:val="28"/>
        </w:rPr>
        <w:t xml:space="preserve"> чел., д. Красиловка – </w:t>
      </w:r>
      <w:r w:rsidR="00AE0718">
        <w:rPr>
          <w:color w:val="auto"/>
          <w:sz w:val="28"/>
          <w:szCs w:val="28"/>
        </w:rPr>
        <w:t>195</w:t>
      </w:r>
      <w:r>
        <w:rPr>
          <w:color w:val="auto"/>
          <w:sz w:val="28"/>
          <w:szCs w:val="28"/>
        </w:rPr>
        <w:t xml:space="preserve"> чел.</w:t>
      </w:r>
    </w:p>
    <w:p w:rsidR="00860277" w:rsidRDefault="00860277" w:rsidP="00860277">
      <w:pPr>
        <w:jc w:val="both"/>
        <w:rPr>
          <w:b/>
          <w:color w:val="auto"/>
        </w:rPr>
      </w:pPr>
      <w:r>
        <w:rPr>
          <w:b/>
          <w:color w:val="auto"/>
        </w:rPr>
        <w:t xml:space="preserve">               РАСПРЕДЕЛЕНИЕ НАСЕЛЕНИЯ ПО НАСЕЛЕННЫМ ПУНКТАМ</w:t>
      </w:r>
    </w:p>
    <w:p w:rsidR="00860277" w:rsidRDefault="00860277" w:rsidP="00860277">
      <w:pPr>
        <w:jc w:val="both"/>
        <w:rPr>
          <w:color w:val="auto"/>
        </w:rPr>
      </w:pPr>
    </w:p>
    <w:tbl>
      <w:tblPr>
        <w:tblW w:w="4847" w:type="pct"/>
        <w:tblCellSpacing w:w="0" w:type="dxa"/>
        <w:tblInd w:w="-351"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2252"/>
        <w:gridCol w:w="1395"/>
        <w:gridCol w:w="15"/>
        <w:gridCol w:w="1301"/>
        <w:gridCol w:w="1417"/>
        <w:gridCol w:w="1415"/>
        <w:gridCol w:w="1419"/>
      </w:tblGrid>
      <w:tr w:rsidR="0037495C" w:rsidTr="00677F91">
        <w:trPr>
          <w:cantSplit/>
          <w:trHeight w:val="195"/>
          <w:tblHeader/>
          <w:tblCellSpacing w:w="0" w:type="dxa"/>
        </w:trPr>
        <w:tc>
          <w:tcPr>
            <w:tcW w:w="1222" w:type="pct"/>
            <w:vMerge w:val="restart"/>
            <w:tcBorders>
              <w:top w:val="outset" w:sz="6" w:space="0" w:color="000000"/>
              <w:left w:val="outset" w:sz="6" w:space="0" w:color="000000"/>
              <w:bottom w:val="outset" w:sz="6" w:space="0" w:color="000000"/>
              <w:right w:val="outset" w:sz="6" w:space="0" w:color="000000"/>
            </w:tcBorders>
            <w:hideMark/>
          </w:tcPr>
          <w:p w:rsidR="0037495C" w:rsidRDefault="0037495C">
            <w:pPr>
              <w:pStyle w:val="Web1"/>
              <w:jc w:val="both"/>
              <w:rPr>
                <w:b w:val="0"/>
                <w:bCs w:val="0"/>
                <w:i w:val="0"/>
                <w:iCs w:val="0"/>
                <w:sz w:val="20"/>
              </w:rPr>
            </w:pPr>
            <w:r>
              <w:rPr>
                <w:b w:val="0"/>
                <w:bCs w:val="0"/>
                <w:i w:val="0"/>
                <w:iCs w:val="0"/>
                <w:sz w:val="20"/>
              </w:rPr>
              <w:t xml:space="preserve"> Населенный пункт</w:t>
            </w:r>
          </w:p>
        </w:tc>
        <w:tc>
          <w:tcPr>
            <w:tcW w:w="757" w:type="pct"/>
            <w:tcBorders>
              <w:top w:val="outset" w:sz="6" w:space="0" w:color="000000"/>
              <w:left w:val="outset" w:sz="6" w:space="0" w:color="000000"/>
              <w:bottom w:val="nil"/>
              <w:right w:val="single" w:sz="4" w:space="0" w:color="auto"/>
            </w:tcBorders>
            <w:hideMark/>
          </w:tcPr>
          <w:p w:rsidR="0037495C" w:rsidRDefault="0037495C">
            <w:pPr>
              <w:pStyle w:val="Web1"/>
              <w:jc w:val="both"/>
              <w:rPr>
                <w:b w:val="0"/>
                <w:bCs w:val="0"/>
                <w:i w:val="0"/>
                <w:iCs w:val="0"/>
                <w:sz w:val="20"/>
              </w:rPr>
            </w:pPr>
            <w:r>
              <w:rPr>
                <w:b w:val="0"/>
                <w:bCs w:val="0"/>
                <w:i w:val="0"/>
                <w:iCs w:val="0"/>
                <w:sz w:val="20"/>
              </w:rPr>
              <w:t>Количество хозяйств</w:t>
            </w:r>
          </w:p>
        </w:tc>
        <w:tc>
          <w:tcPr>
            <w:tcW w:w="3021" w:type="pct"/>
            <w:gridSpan w:val="5"/>
            <w:tcBorders>
              <w:top w:val="outset" w:sz="6" w:space="0" w:color="000000"/>
              <w:left w:val="single" w:sz="4" w:space="0" w:color="auto"/>
              <w:bottom w:val="nil"/>
              <w:right w:val="outset" w:sz="6" w:space="0" w:color="000000"/>
            </w:tcBorders>
            <w:hideMark/>
          </w:tcPr>
          <w:p w:rsidR="0037495C" w:rsidRDefault="0037495C">
            <w:pPr>
              <w:pStyle w:val="Web1"/>
              <w:jc w:val="both"/>
              <w:rPr>
                <w:b w:val="0"/>
                <w:bCs w:val="0"/>
                <w:i w:val="0"/>
                <w:iCs w:val="0"/>
                <w:sz w:val="20"/>
              </w:rPr>
            </w:pPr>
            <w:r>
              <w:rPr>
                <w:b w:val="0"/>
                <w:bCs w:val="0"/>
                <w:i w:val="0"/>
                <w:iCs w:val="0"/>
                <w:sz w:val="20"/>
              </w:rPr>
              <w:t xml:space="preserve">                   Количество населения</w:t>
            </w:r>
          </w:p>
        </w:tc>
      </w:tr>
      <w:tr w:rsidR="0037495C" w:rsidTr="00677F91">
        <w:trPr>
          <w:cantSplit/>
          <w:trHeight w:val="345"/>
          <w:tblHeader/>
          <w:tblCellSpacing w:w="0" w:type="dxa"/>
        </w:trPr>
        <w:tc>
          <w:tcPr>
            <w:tcW w:w="1222" w:type="pct"/>
            <w:vMerge/>
            <w:tcBorders>
              <w:top w:val="outset" w:sz="6" w:space="0" w:color="000000"/>
              <w:left w:val="outset" w:sz="6" w:space="0" w:color="000000"/>
              <w:bottom w:val="outset" w:sz="6" w:space="0" w:color="000000"/>
              <w:right w:val="outset" w:sz="6" w:space="0" w:color="000000"/>
            </w:tcBorders>
            <w:vAlign w:val="center"/>
            <w:hideMark/>
          </w:tcPr>
          <w:p w:rsidR="0037495C" w:rsidRDefault="0037495C">
            <w:pPr>
              <w:rPr>
                <w:color w:val="auto"/>
                <w:sz w:val="20"/>
              </w:rPr>
            </w:pPr>
          </w:p>
        </w:tc>
        <w:tc>
          <w:tcPr>
            <w:tcW w:w="765" w:type="pct"/>
            <w:gridSpan w:val="2"/>
            <w:vMerge w:val="restart"/>
            <w:tcBorders>
              <w:top w:val="nil"/>
              <w:left w:val="outset" w:sz="6" w:space="0" w:color="000000"/>
              <w:bottom w:val="outset" w:sz="6" w:space="0" w:color="000000"/>
              <w:right w:val="single" w:sz="4" w:space="0" w:color="auto"/>
            </w:tcBorders>
            <w:hideMark/>
          </w:tcPr>
          <w:p w:rsidR="0037495C" w:rsidRDefault="0037495C">
            <w:pPr>
              <w:pStyle w:val="Web1"/>
              <w:jc w:val="both"/>
              <w:rPr>
                <w:b w:val="0"/>
                <w:bCs w:val="0"/>
                <w:i w:val="0"/>
                <w:iCs w:val="0"/>
              </w:rPr>
            </w:pPr>
            <w:r>
              <w:rPr>
                <w:b w:val="0"/>
                <w:bCs w:val="0"/>
                <w:i w:val="0"/>
                <w:iCs w:val="0"/>
              </w:rPr>
              <w:t xml:space="preserve"> </w:t>
            </w:r>
          </w:p>
        </w:tc>
        <w:tc>
          <w:tcPr>
            <w:tcW w:w="3013" w:type="pct"/>
            <w:gridSpan w:val="4"/>
            <w:tcBorders>
              <w:top w:val="nil"/>
              <w:left w:val="single" w:sz="4" w:space="0" w:color="auto"/>
              <w:bottom w:val="single" w:sz="4" w:space="0" w:color="auto"/>
              <w:right w:val="outset" w:sz="6" w:space="0" w:color="000000"/>
            </w:tcBorders>
          </w:tcPr>
          <w:p w:rsidR="0037495C" w:rsidRDefault="0037495C">
            <w:pPr>
              <w:pStyle w:val="Web1"/>
              <w:jc w:val="both"/>
              <w:rPr>
                <w:b w:val="0"/>
                <w:bCs w:val="0"/>
                <w:i w:val="0"/>
                <w:iCs w:val="0"/>
              </w:rPr>
            </w:pPr>
          </w:p>
        </w:tc>
      </w:tr>
      <w:tr w:rsidR="0037495C" w:rsidTr="00677F91">
        <w:trPr>
          <w:cantSplit/>
          <w:trHeight w:val="445"/>
          <w:tblHeader/>
          <w:tblCellSpacing w:w="0" w:type="dxa"/>
        </w:trPr>
        <w:tc>
          <w:tcPr>
            <w:tcW w:w="1222" w:type="pct"/>
            <w:vMerge/>
            <w:tcBorders>
              <w:top w:val="outset" w:sz="6" w:space="0" w:color="000000"/>
              <w:left w:val="outset" w:sz="6" w:space="0" w:color="000000"/>
              <w:bottom w:val="outset" w:sz="6" w:space="0" w:color="000000"/>
              <w:right w:val="outset" w:sz="6" w:space="0" w:color="000000"/>
            </w:tcBorders>
            <w:vAlign w:val="center"/>
            <w:hideMark/>
          </w:tcPr>
          <w:p w:rsidR="0037495C" w:rsidRDefault="0037495C">
            <w:pPr>
              <w:rPr>
                <w:color w:val="auto"/>
                <w:sz w:val="20"/>
              </w:rPr>
            </w:pPr>
          </w:p>
        </w:tc>
        <w:tc>
          <w:tcPr>
            <w:tcW w:w="0" w:type="auto"/>
            <w:gridSpan w:val="2"/>
            <w:vMerge/>
            <w:tcBorders>
              <w:top w:val="nil"/>
              <w:left w:val="outset" w:sz="6" w:space="0" w:color="000000"/>
              <w:bottom w:val="outset" w:sz="6" w:space="0" w:color="000000"/>
              <w:right w:val="single" w:sz="4" w:space="0" w:color="auto"/>
            </w:tcBorders>
            <w:vAlign w:val="center"/>
            <w:hideMark/>
          </w:tcPr>
          <w:p w:rsidR="0037495C" w:rsidRDefault="0037495C">
            <w:pPr>
              <w:rPr>
                <w:color w:val="auto"/>
              </w:rPr>
            </w:pPr>
          </w:p>
        </w:tc>
        <w:tc>
          <w:tcPr>
            <w:tcW w:w="706" w:type="pct"/>
            <w:tcBorders>
              <w:top w:val="single" w:sz="4" w:space="0" w:color="auto"/>
              <w:left w:val="single" w:sz="4" w:space="0" w:color="auto"/>
              <w:bottom w:val="outset" w:sz="6" w:space="0" w:color="000000"/>
              <w:right w:val="single" w:sz="4" w:space="0" w:color="auto"/>
            </w:tcBorders>
            <w:hideMark/>
          </w:tcPr>
          <w:p w:rsidR="0037495C" w:rsidRDefault="0037495C">
            <w:pPr>
              <w:pStyle w:val="Web1"/>
              <w:jc w:val="both"/>
              <w:rPr>
                <w:b w:val="0"/>
                <w:bCs w:val="0"/>
                <w:i w:val="0"/>
                <w:iCs w:val="0"/>
              </w:rPr>
            </w:pPr>
            <w:r>
              <w:rPr>
                <w:b w:val="0"/>
                <w:bCs w:val="0"/>
                <w:i w:val="0"/>
                <w:iCs w:val="0"/>
              </w:rPr>
              <w:t>Всего</w:t>
            </w:r>
          </w:p>
        </w:tc>
        <w:tc>
          <w:tcPr>
            <w:tcW w:w="769" w:type="pct"/>
            <w:tcBorders>
              <w:top w:val="single" w:sz="4" w:space="0" w:color="auto"/>
              <w:left w:val="single" w:sz="4" w:space="0" w:color="auto"/>
              <w:bottom w:val="outset" w:sz="6" w:space="0" w:color="000000"/>
              <w:right w:val="single" w:sz="4" w:space="0" w:color="auto"/>
            </w:tcBorders>
            <w:hideMark/>
          </w:tcPr>
          <w:p w:rsidR="0037495C" w:rsidRDefault="0037495C">
            <w:pPr>
              <w:pStyle w:val="Web1"/>
              <w:jc w:val="both"/>
              <w:rPr>
                <w:b w:val="0"/>
                <w:bCs w:val="0"/>
                <w:i w:val="0"/>
                <w:iCs w:val="0"/>
              </w:rPr>
            </w:pPr>
            <w:r>
              <w:rPr>
                <w:b w:val="0"/>
                <w:bCs w:val="0"/>
                <w:i w:val="0"/>
                <w:iCs w:val="0"/>
              </w:rPr>
              <w:t xml:space="preserve">    Муж.</w:t>
            </w:r>
          </w:p>
        </w:tc>
        <w:tc>
          <w:tcPr>
            <w:tcW w:w="768" w:type="pct"/>
            <w:tcBorders>
              <w:top w:val="single" w:sz="4" w:space="0" w:color="auto"/>
              <w:left w:val="single" w:sz="4" w:space="0" w:color="auto"/>
              <w:bottom w:val="outset" w:sz="6" w:space="0" w:color="000000"/>
              <w:right w:val="single" w:sz="4" w:space="0" w:color="auto"/>
            </w:tcBorders>
            <w:hideMark/>
          </w:tcPr>
          <w:p w:rsidR="0037495C" w:rsidRDefault="0037495C">
            <w:pPr>
              <w:pStyle w:val="Web1"/>
              <w:jc w:val="both"/>
              <w:rPr>
                <w:b w:val="0"/>
                <w:bCs w:val="0"/>
                <w:i w:val="0"/>
                <w:iCs w:val="0"/>
              </w:rPr>
            </w:pPr>
            <w:r>
              <w:rPr>
                <w:b w:val="0"/>
                <w:bCs w:val="0"/>
                <w:i w:val="0"/>
                <w:iCs w:val="0"/>
              </w:rPr>
              <w:t xml:space="preserve">    Жен.</w:t>
            </w:r>
          </w:p>
        </w:tc>
        <w:tc>
          <w:tcPr>
            <w:tcW w:w="769" w:type="pct"/>
            <w:tcBorders>
              <w:top w:val="single" w:sz="4" w:space="0" w:color="auto"/>
              <w:left w:val="single" w:sz="4" w:space="0" w:color="auto"/>
              <w:bottom w:val="outset" w:sz="6" w:space="0" w:color="000000"/>
              <w:right w:val="outset" w:sz="6" w:space="0" w:color="000000"/>
            </w:tcBorders>
            <w:hideMark/>
          </w:tcPr>
          <w:p w:rsidR="0037495C" w:rsidRDefault="0037495C">
            <w:pPr>
              <w:pStyle w:val="Web1"/>
              <w:jc w:val="both"/>
              <w:rPr>
                <w:b w:val="0"/>
                <w:bCs w:val="0"/>
                <w:i w:val="0"/>
                <w:iCs w:val="0"/>
              </w:rPr>
            </w:pPr>
            <w:r>
              <w:rPr>
                <w:b w:val="0"/>
                <w:bCs w:val="0"/>
                <w:i w:val="0"/>
                <w:iCs w:val="0"/>
              </w:rPr>
              <w:t xml:space="preserve"> Дет.</w:t>
            </w:r>
          </w:p>
        </w:tc>
      </w:tr>
      <w:tr w:rsidR="0037495C" w:rsidTr="00677F91">
        <w:trPr>
          <w:trHeight w:val="406"/>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proofErr w:type="spellStart"/>
            <w:r>
              <w:t>Климщина</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rsidP="00F14456">
            <w:pPr>
              <w:pStyle w:val="a3"/>
              <w:jc w:val="both"/>
            </w:pPr>
            <w:r>
              <w:t xml:space="preserve">  113</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rsidP="00F14456">
            <w:pPr>
              <w:pStyle w:val="a3"/>
              <w:jc w:val="both"/>
            </w:pPr>
            <w:r>
              <w:t xml:space="preserve"> 233</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96</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rsidP="0037495C">
            <w:pPr>
              <w:pStyle w:val="a3"/>
              <w:jc w:val="both"/>
            </w:pPr>
            <w:r>
              <w:t xml:space="preserve">    103</w:t>
            </w:r>
          </w:p>
        </w:tc>
        <w:tc>
          <w:tcPr>
            <w:tcW w:w="769" w:type="pct"/>
            <w:tcBorders>
              <w:top w:val="outset" w:sz="6" w:space="0" w:color="000000"/>
              <w:left w:val="single" w:sz="4" w:space="0" w:color="auto"/>
              <w:bottom w:val="outset" w:sz="6" w:space="0" w:color="000000"/>
              <w:right w:val="outset" w:sz="6" w:space="0" w:color="000000"/>
            </w:tcBorders>
            <w:hideMark/>
          </w:tcPr>
          <w:p w:rsidR="0037495C" w:rsidRDefault="0037495C">
            <w:pPr>
              <w:pStyle w:val="a3"/>
              <w:jc w:val="both"/>
            </w:pPr>
            <w:r>
              <w:t xml:space="preserve"> 34</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Марьино</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pPr>
              <w:pStyle w:val="a3"/>
              <w:jc w:val="both"/>
            </w:pPr>
            <w:r>
              <w:t xml:space="preserve">  89</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rsidP="00F14456">
            <w:pPr>
              <w:pStyle w:val="a3"/>
              <w:jc w:val="both"/>
            </w:pPr>
            <w:r>
              <w:t xml:space="preserve"> 212</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rsidP="00F14456">
            <w:pPr>
              <w:pStyle w:val="a3"/>
              <w:jc w:val="both"/>
            </w:pPr>
            <w:r>
              <w:t xml:space="preserve">    80</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rsidP="00F14456">
            <w:pPr>
              <w:pStyle w:val="a3"/>
              <w:jc w:val="both"/>
            </w:pPr>
            <w:r>
              <w:t xml:space="preserve">    100</w:t>
            </w:r>
          </w:p>
        </w:tc>
        <w:tc>
          <w:tcPr>
            <w:tcW w:w="769" w:type="pct"/>
            <w:tcBorders>
              <w:top w:val="outset" w:sz="6" w:space="0" w:color="000000"/>
              <w:left w:val="single" w:sz="4" w:space="0" w:color="auto"/>
              <w:bottom w:val="outset" w:sz="6" w:space="0" w:color="000000"/>
              <w:right w:val="outset" w:sz="6" w:space="0" w:color="000000"/>
            </w:tcBorders>
            <w:hideMark/>
          </w:tcPr>
          <w:p w:rsidR="0037495C" w:rsidRDefault="0037495C">
            <w:pPr>
              <w:pStyle w:val="a3"/>
              <w:jc w:val="both"/>
            </w:pPr>
            <w:r>
              <w:t xml:space="preserve"> 32</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Красиловка</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pPr>
              <w:pStyle w:val="a3"/>
              <w:jc w:val="both"/>
            </w:pPr>
            <w:r>
              <w:t xml:space="preserve">  77</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rsidP="00F14456">
            <w:pPr>
              <w:pStyle w:val="a3"/>
              <w:jc w:val="both"/>
            </w:pPr>
            <w:r>
              <w:t xml:space="preserve"> 195</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rsidP="00F14456">
            <w:pPr>
              <w:pStyle w:val="a3"/>
              <w:jc w:val="both"/>
            </w:pPr>
            <w:r>
              <w:t xml:space="preserve">    76</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pPr>
              <w:pStyle w:val="a3"/>
              <w:jc w:val="both"/>
            </w:pPr>
            <w:r>
              <w:t xml:space="preserve">     97</w:t>
            </w:r>
          </w:p>
        </w:tc>
        <w:tc>
          <w:tcPr>
            <w:tcW w:w="769" w:type="pct"/>
            <w:tcBorders>
              <w:top w:val="outset" w:sz="6" w:space="0" w:color="000000"/>
              <w:left w:val="single" w:sz="4" w:space="0" w:color="auto"/>
              <w:bottom w:val="outset" w:sz="6" w:space="0" w:color="000000"/>
              <w:right w:val="outset" w:sz="6" w:space="0" w:color="000000"/>
            </w:tcBorders>
            <w:hideMark/>
          </w:tcPr>
          <w:p w:rsidR="0037495C" w:rsidRDefault="0037495C">
            <w:pPr>
              <w:pStyle w:val="a3"/>
              <w:jc w:val="both"/>
            </w:pPr>
            <w:r>
              <w:t xml:space="preserve"> 22</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w:t>
            </w:r>
            <w:proofErr w:type="spellStart"/>
            <w:r>
              <w:t>Докудово</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rsidP="00F96F36">
            <w:pPr>
              <w:pStyle w:val="a3"/>
              <w:jc w:val="both"/>
            </w:pPr>
            <w:r>
              <w:t xml:space="preserve">  9</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rsidP="00F96F36">
            <w:pPr>
              <w:pStyle w:val="a3"/>
              <w:jc w:val="both"/>
            </w:pPr>
            <w:r>
              <w:t xml:space="preserve"> 18</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8</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rsidP="00F96F36">
            <w:pPr>
              <w:pStyle w:val="a3"/>
              <w:jc w:val="both"/>
            </w:pPr>
            <w:r>
              <w:t xml:space="preserve">      7</w:t>
            </w:r>
          </w:p>
        </w:tc>
        <w:tc>
          <w:tcPr>
            <w:tcW w:w="769" w:type="pct"/>
            <w:tcBorders>
              <w:top w:val="outset" w:sz="6" w:space="0" w:color="000000"/>
              <w:left w:val="single" w:sz="4" w:space="0" w:color="auto"/>
              <w:bottom w:val="outset" w:sz="6" w:space="0" w:color="000000"/>
              <w:right w:val="outset" w:sz="6" w:space="0" w:color="000000"/>
            </w:tcBorders>
            <w:hideMark/>
          </w:tcPr>
          <w:p w:rsidR="0037495C" w:rsidRDefault="0037495C" w:rsidP="00F96F36">
            <w:pPr>
              <w:pStyle w:val="a3"/>
              <w:jc w:val="both"/>
            </w:pPr>
            <w:r>
              <w:t xml:space="preserve">  3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w:t>
            </w:r>
            <w:proofErr w:type="spellStart"/>
            <w:r>
              <w:t>Шумаево</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rsidP="00F96F36">
            <w:pPr>
              <w:pStyle w:val="a3"/>
              <w:jc w:val="both"/>
            </w:pPr>
            <w:r>
              <w:t xml:space="preserve">  7</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rsidP="00F96F36">
            <w:pPr>
              <w:pStyle w:val="a3"/>
              <w:jc w:val="both"/>
            </w:pPr>
            <w:r>
              <w:t xml:space="preserve"> 13</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rsidP="00F96F36">
            <w:pPr>
              <w:pStyle w:val="a3"/>
              <w:jc w:val="both"/>
            </w:pPr>
            <w:r>
              <w:t xml:space="preserve">    4 </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rsidP="00F96F36">
            <w:pPr>
              <w:pStyle w:val="a3"/>
              <w:jc w:val="both"/>
            </w:pPr>
            <w:r>
              <w:t xml:space="preserve">      7</w:t>
            </w:r>
          </w:p>
        </w:tc>
        <w:tc>
          <w:tcPr>
            <w:tcW w:w="769" w:type="pct"/>
            <w:tcBorders>
              <w:top w:val="outset" w:sz="6" w:space="0" w:color="000000"/>
              <w:left w:val="single" w:sz="4" w:space="0" w:color="auto"/>
              <w:bottom w:val="outset" w:sz="6" w:space="0" w:color="000000"/>
              <w:right w:val="outset" w:sz="6" w:space="0" w:color="000000"/>
            </w:tcBorders>
            <w:hideMark/>
          </w:tcPr>
          <w:p w:rsidR="0037495C" w:rsidRDefault="0037495C">
            <w:pPr>
              <w:pStyle w:val="a3"/>
              <w:jc w:val="both"/>
            </w:pPr>
            <w:r>
              <w:t xml:space="preserve">  2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Шпунты</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pPr>
              <w:pStyle w:val="a3"/>
              <w:jc w:val="both"/>
            </w:pPr>
            <w:r>
              <w:t xml:space="preserve">  3</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5</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2 </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pPr>
              <w:pStyle w:val="a3"/>
              <w:jc w:val="both"/>
            </w:pPr>
            <w:r>
              <w:t xml:space="preserve">      3</w:t>
            </w:r>
          </w:p>
        </w:tc>
        <w:tc>
          <w:tcPr>
            <w:tcW w:w="769" w:type="pct"/>
            <w:tcBorders>
              <w:top w:val="outset" w:sz="6" w:space="0" w:color="000000"/>
              <w:left w:val="single" w:sz="4" w:space="0" w:color="auto"/>
              <w:bottom w:val="outset" w:sz="6" w:space="0" w:color="000000"/>
              <w:right w:val="outset" w:sz="6" w:space="0" w:color="000000"/>
            </w:tcBorders>
            <w:hideMark/>
          </w:tcPr>
          <w:p w:rsidR="0037495C" w:rsidRDefault="0037495C">
            <w:pPr>
              <w:pStyle w:val="a3"/>
              <w:jc w:val="both"/>
            </w:pPr>
            <w:r>
              <w:t xml:space="preserve">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w:t>
            </w:r>
            <w:proofErr w:type="spellStart"/>
            <w:r>
              <w:t>Кукуево</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rsidP="00F96F36">
            <w:pPr>
              <w:pStyle w:val="a3"/>
              <w:jc w:val="both"/>
            </w:pPr>
            <w:r>
              <w:t xml:space="preserve">  3</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rsidP="00F96F36">
            <w:pPr>
              <w:pStyle w:val="a3"/>
              <w:jc w:val="both"/>
            </w:pPr>
            <w:r>
              <w:t xml:space="preserve"> 8</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rsidP="00F96F36">
            <w:pPr>
              <w:pStyle w:val="a3"/>
              <w:jc w:val="both"/>
            </w:pPr>
            <w:r>
              <w:t xml:space="preserve">     5</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rsidP="00F96F36">
            <w:pPr>
              <w:pStyle w:val="a3"/>
              <w:jc w:val="both"/>
            </w:pPr>
            <w:r>
              <w:t xml:space="preserve">      3</w:t>
            </w:r>
          </w:p>
        </w:tc>
        <w:tc>
          <w:tcPr>
            <w:tcW w:w="769" w:type="pct"/>
            <w:tcBorders>
              <w:top w:val="outset" w:sz="6" w:space="0" w:color="000000"/>
              <w:left w:val="single" w:sz="4" w:space="0" w:color="auto"/>
              <w:bottom w:val="outset" w:sz="6" w:space="0" w:color="000000"/>
              <w:right w:val="outset" w:sz="6" w:space="0" w:color="000000"/>
            </w:tcBorders>
            <w:hideMark/>
          </w:tcPr>
          <w:p w:rsidR="0037495C" w:rsidRDefault="0037495C">
            <w:pPr>
              <w:pStyle w:val="a3"/>
              <w:jc w:val="both"/>
            </w:pPr>
            <w:r>
              <w:t xml:space="preserve">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w:t>
            </w:r>
            <w:proofErr w:type="spellStart"/>
            <w:r>
              <w:t>Хмара</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pPr>
              <w:pStyle w:val="a3"/>
              <w:jc w:val="both"/>
            </w:pPr>
            <w:r>
              <w:t xml:space="preserve">  4</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rsidP="00C72AF8">
            <w:pPr>
              <w:pStyle w:val="a3"/>
              <w:jc w:val="both"/>
            </w:pPr>
            <w:r>
              <w:t xml:space="preserve"> 4</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rsidP="00C72AF8">
            <w:pPr>
              <w:pStyle w:val="a3"/>
              <w:jc w:val="both"/>
            </w:pPr>
            <w:r>
              <w:t xml:space="preserve">     2</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pPr>
              <w:pStyle w:val="a3"/>
              <w:jc w:val="both"/>
            </w:pPr>
            <w:r>
              <w:t xml:space="preserve">      2 </w:t>
            </w:r>
          </w:p>
        </w:tc>
        <w:tc>
          <w:tcPr>
            <w:tcW w:w="769" w:type="pct"/>
            <w:tcBorders>
              <w:top w:val="outset" w:sz="6" w:space="0" w:color="000000"/>
              <w:left w:val="single" w:sz="4" w:space="0" w:color="auto"/>
              <w:bottom w:val="outset" w:sz="6" w:space="0" w:color="000000"/>
              <w:right w:val="outset" w:sz="6" w:space="0" w:color="000000"/>
            </w:tcBorders>
            <w:hideMark/>
          </w:tcPr>
          <w:p w:rsidR="0037495C" w:rsidRDefault="0037495C">
            <w:pPr>
              <w:pStyle w:val="a3"/>
              <w:jc w:val="both"/>
            </w:pPr>
            <w:r>
              <w:t xml:space="preserve">  -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w:t>
            </w:r>
            <w:proofErr w:type="spellStart"/>
            <w:r>
              <w:t>Хморка</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rsidP="005B7058">
            <w:pPr>
              <w:pStyle w:val="a3"/>
              <w:jc w:val="both"/>
            </w:pPr>
            <w:r>
              <w:t xml:space="preserve"> </w:t>
            </w:r>
            <w:r w:rsidR="005B7058">
              <w:t>1</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rsidP="005B7058">
            <w:pPr>
              <w:pStyle w:val="a3"/>
              <w:jc w:val="both"/>
            </w:pPr>
            <w:r>
              <w:t xml:space="preserve"> </w:t>
            </w:r>
            <w:r w:rsidR="005B7058">
              <w:t>1</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rsidP="005B7058">
            <w:pPr>
              <w:pStyle w:val="a3"/>
              <w:jc w:val="both"/>
            </w:pPr>
            <w:r>
              <w:t xml:space="preserve">     </w:t>
            </w:r>
            <w:r w:rsidR="005B7058">
              <w:t>1</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rsidP="005B7058">
            <w:pPr>
              <w:pStyle w:val="a3"/>
              <w:jc w:val="both"/>
            </w:pPr>
            <w:r>
              <w:t xml:space="preserve">      </w:t>
            </w:r>
            <w:r w:rsidR="005B7058">
              <w:t>-</w:t>
            </w:r>
            <w:r>
              <w:t xml:space="preserve"> </w:t>
            </w:r>
          </w:p>
        </w:tc>
        <w:tc>
          <w:tcPr>
            <w:tcW w:w="769" w:type="pct"/>
            <w:tcBorders>
              <w:top w:val="outset" w:sz="6" w:space="0" w:color="000000"/>
              <w:left w:val="single" w:sz="4" w:space="0" w:color="auto"/>
              <w:bottom w:val="outset" w:sz="6" w:space="0" w:color="000000"/>
              <w:right w:val="outset" w:sz="6" w:space="0" w:color="000000"/>
            </w:tcBorders>
            <w:hideMark/>
          </w:tcPr>
          <w:p w:rsidR="0037495C" w:rsidRDefault="0037495C">
            <w:pPr>
              <w:pStyle w:val="a3"/>
              <w:jc w:val="both"/>
            </w:pPr>
            <w:r>
              <w:t xml:space="preserve">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Барановка</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pPr>
              <w:pStyle w:val="a3"/>
              <w:jc w:val="both"/>
            </w:pPr>
            <w:r>
              <w:t xml:space="preserve">  -</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pPr>
              <w:pStyle w:val="a3"/>
              <w:jc w:val="both"/>
            </w:pPr>
            <w:r>
              <w:t xml:space="preserve">      -</w:t>
            </w:r>
          </w:p>
        </w:tc>
        <w:tc>
          <w:tcPr>
            <w:tcW w:w="769" w:type="pct"/>
            <w:tcBorders>
              <w:top w:val="outset" w:sz="6" w:space="0" w:color="000000"/>
              <w:left w:val="single" w:sz="4" w:space="0" w:color="auto"/>
              <w:bottom w:val="outset" w:sz="6" w:space="0" w:color="000000"/>
              <w:right w:val="outset" w:sz="6" w:space="0" w:color="000000"/>
            </w:tcBorders>
            <w:hideMark/>
          </w:tcPr>
          <w:p w:rsidR="0037495C" w:rsidRDefault="0037495C">
            <w:pPr>
              <w:pStyle w:val="a3"/>
              <w:jc w:val="both"/>
            </w:pPr>
            <w:r>
              <w:t xml:space="preserve">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Петрищево</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pPr>
              <w:pStyle w:val="a3"/>
              <w:jc w:val="both"/>
            </w:pPr>
            <w:r>
              <w:t xml:space="preserve">  1</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1</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1</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pPr>
              <w:pStyle w:val="a3"/>
              <w:jc w:val="both"/>
            </w:pPr>
            <w:r>
              <w:t xml:space="preserve">      -</w:t>
            </w:r>
          </w:p>
        </w:tc>
        <w:tc>
          <w:tcPr>
            <w:tcW w:w="769" w:type="pct"/>
            <w:tcBorders>
              <w:top w:val="outset" w:sz="6" w:space="0" w:color="000000"/>
              <w:left w:val="outset" w:sz="6" w:space="0" w:color="auto"/>
              <w:bottom w:val="outset" w:sz="6" w:space="0" w:color="000000"/>
              <w:right w:val="outset" w:sz="6" w:space="0" w:color="000000"/>
            </w:tcBorders>
            <w:hideMark/>
          </w:tcPr>
          <w:p w:rsidR="0037495C" w:rsidRDefault="0037495C">
            <w:pPr>
              <w:pStyle w:val="a3"/>
              <w:jc w:val="both"/>
            </w:pPr>
            <w:r>
              <w:t xml:space="preserve">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w:t>
            </w:r>
            <w:proofErr w:type="spellStart"/>
            <w:r>
              <w:t>Бырковка</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pPr>
              <w:pStyle w:val="a3"/>
              <w:jc w:val="both"/>
            </w:pPr>
            <w:r>
              <w:t xml:space="preserve"> -</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pPr>
              <w:pStyle w:val="a3"/>
              <w:jc w:val="both"/>
            </w:pPr>
            <w:r>
              <w:t xml:space="preserve">      -</w:t>
            </w:r>
          </w:p>
        </w:tc>
        <w:tc>
          <w:tcPr>
            <w:tcW w:w="769" w:type="pct"/>
            <w:tcBorders>
              <w:top w:val="outset" w:sz="6" w:space="0" w:color="000000"/>
              <w:left w:val="outset" w:sz="6" w:space="0" w:color="auto"/>
              <w:bottom w:val="outset" w:sz="6" w:space="0" w:color="000000"/>
              <w:right w:val="outset" w:sz="6" w:space="0" w:color="000000"/>
            </w:tcBorders>
            <w:hideMark/>
          </w:tcPr>
          <w:p w:rsidR="0037495C" w:rsidRDefault="0037495C">
            <w:pPr>
              <w:pStyle w:val="a3"/>
              <w:jc w:val="both"/>
            </w:pPr>
            <w:r>
              <w:t xml:space="preserve">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w:t>
            </w:r>
            <w:proofErr w:type="spellStart"/>
            <w:r>
              <w:t>Гарбузовка</w:t>
            </w:r>
            <w:proofErr w:type="spellEnd"/>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pPr>
              <w:pStyle w:val="a3"/>
              <w:jc w:val="both"/>
            </w:pPr>
            <w:r>
              <w:t xml:space="preserve"> -</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pPr>
              <w:pStyle w:val="a3"/>
              <w:jc w:val="both"/>
            </w:pPr>
            <w:r>
              <w:t xml:space="preserve">      -</w:t>
            </w:r>
          </w:p>
        </w:tc>
        <w:tc>
          <w:tcPr>
            <w:tcW w:w="769" w:type="pct"/>
            <w:tcBorders>
              <w:top w:val="outset" w:sz="6" w:space="0" w:color="000000"/>
              <w:left w:val="outset" w:sz="6" w:space="0" w:color="auto"/>
              <w:bottom w:val="outset" w:sz="6" w:space="0" w:color="000000"/>
              <w:right w:val="outset" w:sz="6" w:space="0" w:color="000000"/>
            </w:tcBorders>
            <w:hideMark/>
          </w:tcPr>
          <w:p w:rsidR="0037495C" w:rsidRDefault="0037495C">
            <w:pPr>
              <w:pStyle w:val="a3"/>
              <w:jc w:val="both"/>
            </w:pPr>
            <w:r>
              <w:t xml:space="preserve">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Боровка</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pPr>
              <w:pStyle w:val="a3"/>
              <w:jc w:val="both"/>
            </w:pPr>
            <w:r>
              <w:t xml:space="preserve"> -</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pPr>
              <w:pStyle w:val="a3"/>
              <w:jc w:val="both"/>
            </w:pPr>
            <w:r>
              <w:t xml:space="preserve">     -</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pPr>
              <w:pStyle w:val="a3"/>
              <w:jc w:val="both"/>
            </w:pPr>
            <w:r>
              <w:t xml:space="preserve">      -</w:t>
            </w:r>
          </w:p>
        </w:tc>
        <w:tc>
          <w:tcPr>
            <w:tcW w:w="769" w:type="pct"/>
            <w:tcBorders>
              <w:top w:val="outset" w:sz="6" w:space="0" w:color="000000"/>
              <w:left w:val="outset" w:sz="6" w:space="0" w:color="auto"/>
              <w:bottom w:val="outset" w:sz="6" w:space="0" w:color="000000"/>
              <w:right w:val="outset" w:sz="6" w:space="0" w:color="000000"/>
            </w:tcBorders>
            <w:hideMark/>
          </w:tcPr>
          <w:p w:rsidR="0037495C" w:rsidRDefault="0037495C">
            <w:pPr>
              <w:pStyle w:val="a3"/>
              <w:jc w:val="both"/>
            </w:pPr>
            <w:r>
              <w:t xml:space="preserve"> -</w:t>
            </w:r>
          </w:p>
        </w:tc>
      </w:tr>
      <w:tr w:rsidR="0037495C" w:rsidTr="00677F91">
        <w:trPr>
          <w:tblCellSpacing w:w="0" w:type="dxa"/>
        </w:trPr>
        <w:tc>
          <w:tcPr>
            <w:tcW w:w="1222" w:type="pct"/>
            <w:tcBorders>
              <w:top w:val="outset" w:sz="6" w:space="0" w:color="000000"/>
              <w:left w:val="outset" w:sz="6" w:space="0" w:color="000000"/>
              <w:bottom w:val="outset" w:sz="6" w:space="0" w:color="000000"/>
              <w:right w:val="outset" w:sz="6" w:space="0" w:color="000000"/>
            </w:tcBorders>
            <w:hideMark/>
          </w:tcPr>
          <w:p w:rsidR="0037495C" w:rsidRDefault="0037495C">
            <w:pPr>
              <w:pStyle w:val="a3"/>
              <w:jc w:val="both"/>
            </w:pPr>
            <w:r>
              <w:t xml:space="preserve"> Итого</w:t>
            </w:r>
          </w:p>
        </w:tc>
        <w:tc>
          <w:tcPr>
            <w:tcW w:w="765" w:type="pct"/>
            <w:gridSpan w:val="2"/>
            <w:tcBorders>
              <w:top w:val="outset" w:sz="6" w:space="0" w:color="000000"/>
              <w:left w:val="outset" w:sz="6" w:space="0" w:color="000000"/>
              <w:bottom w:val="outset" w:sz="6" w:space="0" w:color="000000"/>
              <w:right w:val="outset" w:sz="6" w:space="0" w:color="auto"/>
            </w:tcBorders>
            <w:hideMark/>
          </w:tcPr>
          <w:p w:rsidR="0037495C" w:rsidRDefault="0037495C" w:rsidP="005B7058">
            <w:pPr>
              <w:pStyle w:val="a3"/>
              <w:jc w:val="both"/>
            </w:pPr>
            <w:r>
              <w:t xml:space="preserve"> 3</w:t>
            </w:r>
            <w:r w:rsidR="005B7058">
              <w:t>07</w:t>
            </w:r>
          </w:p>
        </w:tc>
        <w:tc>
          <w:tcPr>
            <w:tcW w:w="706" w:type="pct"/>
            <w:tcBorders>
              <w:top w:val="outset" w:sz="6" w:space="0" w:color="000000"/>
              <w:left w:val="single" w:sz="4" w:space="0" w:color="auto"/>
              <w:bottom w:val="outset" w:sz="6" w:space="0" w:color="000000"/>
              <w:right w:val="single" w:sz="4" w:space="0" w:color="auto"/>
            </w:tcBorders>
            <w:hideMark/>
          </w:tcPr>
          <w:p w:rsidR="0037495C" w:rsidRDefault="0037495C" w:rsidP="005B7058">
            <w:pPr>
              <w:pStyle w:val="a3"/>
              <w:jc w:val="both"/>
            </w:pPr>
            <w:r>
              <w:t xml:space="preserve"> </w:t>
            </w:r>
            <w:r w:rsidR="005B7058">
              <w:t>690</w:t>
            </w:r>
          </w:p>
        </w:tc>
        <w:tc>
          <w:tcPr>
            <w:tcW w:w="769" w:type="pct"/>
            <w:tcBorders>
              <w:top w:val="outset" w:sz="6" w:space="0" w:color="000000"/>
              <w:left w:val="single" w:sz="4" w:space="0" w:color="auto"/>
              <w:bottom w:val="outset" w:sz="6" w:space="0" w:color="000000"/>
              <w:right w:val="single" w:sz="4" w:space="0" w:color="auto"/>
            </w:tcBorders>
            <w:hideMark/>
          </w:tcPr>
          <w:p w:rsidR="0037495C" w:rsidRDefault="0037495C" w:rsidP="005B7058">
            <w:pPr>
              <w:pStyle w:val="a3"/>
              <w:jc w:val="both"/>
            </w:pPr>
            <w:r>
              <w:t xml:space="preserve">     2</w:t>
            </w:r>
            <w:r w:rsidR="005B7058">
              <w:t>75</w:t>
            </w:r>
          </w:p>
        </w:tc>
        <w:tc>
          <w:tcPr>
            <w:tcW w:w="768" w:type="pct"/>
            <w:tcBorders>
              <w:top w:val="outset" w:sz="6" w:space="0" w:color="000000"/>
              <w:left w:val="outset" w:sz="6" w:space="0" w:color="auto"/>
              <w:bottom w:val="outset" w:sz="6" w:space="0" w:color="000000"/>
              <w:right w:val="single" w:sz="4" w:space="0" w:color="auto"/>
            </w:tcBorders>
            <w:hideMark/>
          </w:tcPr>
          <w:p w:rsidR="0037495C" w:rsidRDefault="0037495C" w:rsidP="005B7058">
            <w:pPr>
              <w:pStyle w:val="a3"/>
              <w:jc w:val="both"/>
            </w:pPr>
            <w:r>
              <w:t xml:space="preserve">     3</w:t>
            </w:r>
            <w:r w:rsidR="005B7058">
              <w:t>22</w:t>
            </w:r>
          </w:p>
        </w:tc>
        <w:tc>
          <w:tcPr>
            <w:tcW w:w="769" w:type="pct"/>
            <w:tcBorders>
              <w:top w:val="outset" w:sz="6" w:space="0" w:color="000000"/>
              <w:left w:val="outset" w:sz="6" w:space="0" w:color="auto"/>
              <w:bottom w:val="outset" w:sz="6" w:space="0" w:color="000000"/>
              <w:right w:val="outset" w:sz="6" w:space="0" w:color="000000"/>
            </w:tcBorders>
            <w:hideMark/>
          </w:tcPr>
          <w:p w:rsidR="0037495C" w:rsidRDefault="0037495C" w:rsidP="005B7058">
            <w:pPr>
              <w:pStyle w:val="a3"/>
              <w:jc w:val="both"/>
            </w:pPr>
            <w:r>
              <w:t xml:space="preserve"> 9</w:t>
            </w:r>
            <w:r w:rsidR="005B7058">
              <w:t>3</w:t>
            </w:r>
          </w:p>
        </w:tc>
      </w:tr>
    </w:tbl>
    <w:p w:rsidR="00860277" w:rsidRDefault="00860277" w:rsidP="00860277">
      <w:pPr>
        <w:jc w:val="both"/>
        <w:rPr>
          <w:color w:val="auto"/>
          <w:sz w:val="28"/>
          <w:szCs w:val="28"/>
        </w:rPr>
      </w:pPr>
    </w:p>
    <w:p w:rsidR="00860277" w:rsidRDefault="00860277" w:rsidP="00860277">
      <w:pPr>
        <w:jc w:val="both"/>
        <w:rPr>
          <w:sz w:val="28"/>
          <w:szCs w:val="28"/>
        </w:rPr>
      </w:pPr>
      <w:r>
        <w:rPr>
          <w:sz w:val="28"/>
          <w:szCs w:val="28"/>
        </w:rPr>
        <w:lastRenderedPageBreak/>
        <w:t xml:space="preserve">    За 2014 год на территории сельского поселения родилось </w:t>
      </w:r>
      <w:r w:rsidR="00C72AF8">
        <w:rPr>
          <w:sz w:val="28"/>
          <w:szCs w:val="28"/>
        </w:rPr>
        <w:t>1</w:t>
      </w:r>
      <w:r>
        <w:rPr>
          <w:sz w:val="28"/>
          <w:szCs w:val="28"/>
        </w:rPr>
        <w:t xml:space="preserve"> человек, умерло 1</w:t>
      </w:r>
      <w:r w:rsidR="00F14456">
        <w:rPr>
          <w:sz w:val="28"/>
          <w:szCs w:val="28"/>
        </w:rPr>
        <w:t>8</w:t>
      </w:r>
      <w:r>
        <w:rPr>
          <w:sz w:val="28"/>
          <w:szCs w:val="28"/>
        </w:rPr>
        <w:t xml:space="preserve"> человек.   Демографическая ситуация на территории сельского поселения характеризуется превышением смертности над рождаемостью.  </w:t>
      </w:r>
    </w:p>
    <w:p w:rsidR="00860277" w:rsidRDefault="00860277" w:rsidP="00860277">
      <w:pPr>
        <w:jc w:val="both"/>
        <w:rPr>
          <w:sz w:val="28"/>
          <w:szCs w:val="28"/>
        </w:rPr>
      </w:pPr>
      <w:r>
        <w:rPr>
          <w:sz w:val="28"/>
          <w:szCs w:val="28"/>
        </w:rPr>
        <w:t>Население трудоспособного возраста составляет 421 человек.</w:t>
      </w:r>
    </w:p>
    <w:p w:rsidR="00860277" w:rsidRDefault="00860277" w:rsidP="00860277">
      <w:pPr>
        <w:jc w:val="both"/>
        <w:rPr>
          <w:sz w:val="28"/>
          <w:szCs w:val="28"/>
        </w:rPr>
      </w:pPr>
      <w:r>
        <w:rPr>
          <w:sz w:val="28"/>
          <w:szCs w:val="28"/>
        </w:rPr>
        <w:t xml:space="preserve">На территории сельского поселения проживают: </w:t>
      </w:r>
      <w:r>
        <w:rPr>
          <w:sz w:val="28"/>
          <w:szCs w:val="28"/>
        </w:rPr>
        <w:br/>
        <w:t xml:space="preserve">участники и инвалиды Великой Отечественной войны – 0 человека, </w:t>
      </w:r>
    </w:p>
    <w:p w:rsidR="00860277" w:rsidRDefault="00860277" w:rsidP="00860277">
      <w:pPr>
        <w:jc w:val="both"/>
        <w:rPr>
          <w:sz w:val="28"/>
          <w:szCs w:val="28"/>
        </w:rPr>
      </w:pPr>
      <w:r>
        <w:rPr>
          <w:sz w:val="28"/>
          <w:szCs w:val="28"/>
        </w:rPr>
        <w:t xml:space="preserve">вдовы участников ВОВ – </w:t>
      </w:r>
      <w:r w:rsidR="004572BF">
        <w:rPr>
          <w:sz w:val="28"/>
          <w:szCs w:val="28"/>
        </w:rPr>
        <w:t>2</w:t>
      </w:r>
      <w:r>
        <w:rPr>
          <w:sz w:val="28"/>
          <w:szCs w:val="28"/>
        </w:rPr>
        <w:t xml:space="preserve"> человека,</w:t>
      </w:r>
    </w:p>
    <w:p w:rsidR="00860277" w:rsidRDefault="00860277" w:rsidP="00860277">
      <w:pPr>
        <w:jc w:val="both"/>
        <w:rPr>
          <w:sz w:val="28"/>
          <w:szCs w:val="28"/>
        </w:rPr>
      </w:pPr>
      <w:r>
        <w:rPr>
          <w:sz w:val="28"/>
          <w:szCs w:val="28"/>
        </w:rPr>
        <w:t xml:space="preserve">участники боевых действий в Афганистане и на Кавказе - 4 человека, </w:t>
      </w:r>
      <w:r>
        <w:rPr>
          <w:sz w:val="28"/>
          <w:szCs w:val="28"/>
        </w:rPr>
        <w:br/>
        <w:t xml:space="preserve">несовершеннолетние узники фашистских лагерей – </w:t>
      </w:r>
      <w:r w:rsidR="004572BF">
        <w:rPr>
          <w:sz w:val="28"/>
          <w:szCs w:val="28"/>
        </w:rPr>
        <w:t>2</w:t>
      </w:r>
      <w:r>
        <w:rPr>
          <w:sz w:val="28"/>
          <w:szCs w:val="28"/>
        </w:rPr>
        <w:t xml:space="preserve"> человека, </w:t>
      </w:r>
    </w:p>
    <w:p w:rsidR="00860277" w:rsidRDefault="00860277" w:rsidP="00860277">
      <w:pPr>
        <w:jc w:val="both"/>
        <w:rPr>
          <w:sz w:val="28"/>
          <w:szCs w:val="28"/>
        </w:rPr>
      </w:pPr>
      <w:r>
        <w:rPr>
          <w:sz w:val="28"/>
          <w:szCs w:val="28"/>
        </w:rPr>
        <w:t xml:space="preserve">репрессированные – 1 человек, </w:t>
      </w:r>
      <w:r>
        <w:rPr>
          <w:sz w:val="28"/>
          <w:szCs w:val="28"/>
        </w:rPr>
        <w:br/>
        <w:t xml:space="preserve">ветераны труда –  </w:t>
      </w:r>
      <w:r w:rsidR="004572BF">
        <w:rPr>
          <w:sz w:val="28"/>
          <w:szCs w:val="28"/>
        </w:rPr>
        <w:t>29</w:t>
      </w:r>
      <w:r>
        <w:rPr>
          <w:sz w:val="28"/>
          <w:szCs w:val="28"/>
        </w:rPr>
        <w:t xml:space="preserve"> человек, </w:t>
      </w:r>
    </w:p>
    <w:p w:rsidR="00860277" w:rsidRDefault="00860277" w:rsidP="00860277">
      <w:pPr>
        <w:jc w:val="both"/>
        <w:rPr>
          <w:sz w:val="28"/>
          <w:szCs w:val="28"/>
        </w:rPr>
      </w:pPr>
      <w:r>
        <w:rPr>
          <w:sz w:val="28"/>
          <w:szCs w:val="28"/>
        </w:rPr>
        <w:t>пенсионеры – 20</w:t>
      </w:r>
      <w:r w:rsidR="004572BF">
        <w:rPr>
          <w:sz w:val="28"/>
          <w:szCs w:val="28"/>
        </w:rPr>
        <w:t>5</w:t>
      </w:r>
      <w:r>
        <w:rPr>
          <w:sz w:val="28"/>
          <w:szCs w:val="28"/>
        </w:rPr>
        <w:t xml:space="preserve"> человека,</w:t>
      </w:r>
    </w:p>
    <w:p w:rsidR="00860277" w:rsidRDefault="00860277" w:rsidP="00860277">
      <w:pPr>
        <w:jc w:val="both"/>
        <w:rPr>
          <w:sz w:val="28"/>
          <w:szCs w:val="28"/>
        </w:rPr>
      </w:pPr>
      <w:r>
        <w:rPr>
          <w:sz w:val="28"/>
          <w:szCs w:val="28"/>
        </w:rPr>
        <w:t xml:space="preserve">дети – </w:t>
      </w:r>
      <w:r w:rsidR="004572BF">
        <w:rPr>
          <w:sz w:val="28"/>
          <w:szCs w:val="28"/>
        </w:rPr>
        <w:t>9</w:t>
      </w:r>
      <w:r w:rsidR="00AE0718">
        <w:rPr>
          <w:sz w:val="28"/>
          <w:szCs w:val="28"/>
        </w:rPr>
        <w:t>3</w:t>
      </w:r>
      <w:r>
        <w:rPr>
          <w:sz w:val="28"/>
          <w:szCs w:val="28"/>
        </w:rPr>
        <w:t xml:space="preserve"> человек</w:t>
      </w:r>
      <w:r w:rsidR="00AE0718">
        <w:rPr>
          <w:sz w:val="28"/>
          <w:szCs w:val="28"/>
        </w:rPr>
        <w:t>а</w:t>
      </w:r>
      <w:r>
        <w:rPr>
          <w:sz w:val="28"/>
          <w:szCs w:val="28"/>
        </w:rPr>
        <w:t>,</w:t>
      </w:r>
    </w:p>
    <w:p w:rsidR="00860277" w:rsidRDefault="00860277" w:rsidP="00860277">
      <w:pPr>
        <w:jc w:val="both"/>
        <w:rPr>
          <w:sz w:val="28"/>
          <w:szCs w:val="28"/>
        </w:rPr>
      </w:pPr>
      <w:r>
        <w:rPr>
          <w:sz w:val="28"/>
          <w:szCs w:val="28"/>
        </w:rPr>
        <w:t>многодетные семьи с несовершеннолетними детьми – 3.</w:t>
      </w:r>
    </w:p>
    <w:p w:rsidR="00860277" w:rsidRDefault="00860277" w:rsidP="00860277">
      <w:pPr>
        <w:jc w:val="both"/>
        <w:rPr>
          <w:rStyle w:val="FontStyle13"/>
          <w:b/>
          <w:i w:val="0"/>
          <w:sz w:val="28"/>
          <w:szCs w:val="28"/>
        </w:rPr>
      </w:pPr>
    </w:p>
    <w:p w:rsidR="00860277" w:rsidRPr="00860277" w:rsidRDefault="00860277" w:rsidP="00860277">
      <w:pPr>
        <w:jc w:val="both"/>
        <w:rPr>
          <w:rStyle w:val="FontStyle14"/>
          <w:rFonts w:ascii="Times New Roman" w:hAnsi="Times New Roman" w:cs="Times New Roman"/>
          <w:sz w:val="28"/>
          <w:szCs w:val="28"/>
        </w:rPr>
      </w:pPr>
      <w:r>
        <w:rPr>
          <w:color w:val="auto"/>
          <w:sz w:val="28"/>
          <w:szCs w:val="28"/>
        </w:rPr>
        <w:t xml:space="preserve">По данным </w:t>
      </w:r>
      <w:proofErr w:type="spellStart"/>
      <w:r>
        <w:rPr>
          <w:color w:val="auto"/>
          <w:sz w:val="28"/>
          <w:szCs w:val="28"/>
        </w:rPr>
        <w:t>Починковского</w:t>
      </w:r>
      <w:proofErr w:type="spellEnd"/>
      <w:r>
        <w:rPr>
          <w:color w:val="auto"/>
          <w:sz w:val="28"/>
          <w:szCs w:val="28"/>
        </w:rPr>
        <w:t xml:space="preserve"> центра занятости в течение  2014 года в центр занятости обратились и состояли на учете 8 человек, проживающих на территории нашего поселения. </w:t>
      </w:r>
      <w:r>
        <w:rPr>
          <w:rStyle w:val="FontStyle14"/>
          <w:szCs w:val="28"/>
        </w:rPr>
        <w:t xml:space="preserve"> </w:t>
      </w:r>
      <w:r w:rsidRPr="00860277">
        <w:rPr>
          <w:rStyle w:val="FontStyle14"/>
          <w:rFonts w:ascii="Times New Roman" w:hAnsi="Times New Roman" w:cs="Times New Roman"/>
          <w:sz w:val="28"/>
          <w:szCs w:val="28"/>
        </w:rPr>
        <w:t xml:space="preserve">На общественные работы в </w:t>
      </w:r>
      <w:r>
        <w:rPr>
          <w:rStyle w:val="FontStyle14"/>
          <w:rFonts w:ascii="Times New Roman" w:hAnsi="Times New Roman" w:cs="Times New Roman"/>
          <w:sz w:val="28"/>
          <w:szCs w:val="28"/>
        </w:rPr>
        <w:t>2014</w:t>
      </w:r>
      <w:r w:rsidRPr="00860277">
        <w:rPr>
          <w:rStyle w:val="FontStyle14"/>
          <w:rFonts w:ascii="Times New Roman" w:hAnsi="Times New Roman" w:cs="Times New Roman"/>
          <w:sz w:val="28"/>
          <w:szCs w:val="28"/>
        </w:rPr>
        <w:t xml:space="preserve"> году  привлекались </w:t>
      </w:r>
      <w:r w:rsidR="004572BF">
        <w:rPr>
          <w:rStyle w:val="FontStyle14"/>
          <w:rFonts w:ascii="Times New Roman" w:hAnsi="Times New Roman" w:cs="Times New Roman"/>
          <w:sz w:val="28"/>
          <w:szCs w:val="28"/>
        </w:rPr>
        <w:t>5</w:t>
      </w:r>
      <w:r w:rsidRPr="00860277">
        <w:rPr>
          <w:rStyle w:val="FontStyle14"/>
          <w:rFonts w:ascii="Times New Roman" w:hAnsi="Times New Roman" w:cs="Times New Roman"/>
          <w:sz w:val="28"/>
          <w:szCs w:val="28"/>
        </w:rPr>
        <w:t xml:space="preserve"> человека. </w:t>
      </w:r>
    </w:p>
    <w:p w:rsidR="00860277" w:rsidRDefault="00860277" w:rsidP="00860277">
      <w:pPr>
        <w:jc w:val="both"/>
        <w:rPr>
          <w:color w:val="auto"/>
          <w:sz w:val="28"/>
        </w:rPr>
      </w:pPr>
    </w:p>
    <w:p w:rsidR="00860277" w:rsidRDefault="00860277" w:rsidP="00860277">
      <w:pPr>
        <w:jc w:val="both"/>
        <w:rPr>
          <w:b/>
          <w:bCs/>
          <w:color w:val="auto"/>
          <w:sz w:val="28"/>
          <w:szCs w:val="28"/>
        </w:rPr>
      </w:pPr>
      <w:r>
        <w:rPr>
          <w:b/>
          <w:bCs/>
          <w:color w:val="auto"/>
          <w:sz w:val="28"/>
          <w:szCs w:val="28"/>
        </w:rPr>
        <w:t xml:space="preserve">   РАБОТА АДМИНИСТРАЦИИ КЛИМЩИНСКОГО </w:t>
      </w:r>
      <w:proofErr w:type="gramStart"/>
      <w:r>
        <w:rPr>
          <w:b/>
          <w:bCs/>
          <w:color w:val="auto"/>
          <w:sz w:val="28"/>
          <w:szCs w:val="28"/>
        </w:rPr>
        <w:t>СЕЛЬСКОГО</w:t>
      </w:r>
      <w:proofErr w:type="gramEnd"/>
      <w:r>
        <w:rPr>
          <w:b/>
          <w:bCs/>
          <w:color w:val="auto"/>
          <w:sz w:val="28"/>
          <w:szCs w:val="28"/>
        </w:rPr>
        <w:t xml:space="preserve">                 </w:t>
      </w:r>
    </w:p>
    <w:p w:rsidR="00860277" w:rsidRDefault="00860277" w:rsidP="00860277">
      <w:pPr>
        <w:jc w:val="both"/>
        <w:rPr>
          <w:b/>
          <w:bCs/>
          <w:color w:val="auto"/>
          <w:sz w:val="28"/>
          <w:szCs w:val="28"/>
        </w:rPr>
      </w:pPr>
      <w:r>
        <w:rPr>
          <w:b/>
          <w:bCs/>
          <w:color w:val="auto"/>
          <w:sz w:val="28"/>
          <w:szCs w:val="28"/>
        </w:rPr>
        <w:t xml:space="preserve">                                          ПОСЕЛЕНИЯ</w:t>
      </w:r>
    </w:p>
    <w:p w:rsidR="00860277" w:rsidRDefault="00860277" w:rsidP="00860277">
      <w:pPr>
        <w:jc w:val="both"/>
        <w:rPr>
          <w:b/>
          <w:bCs/>
          <w:color w:val="auto"/>
          <w:sz w:val="28"/>
          <w:szCs w:val="28"/>
        </w:rPr>
      </w:pP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Для организации деятельности Администрации сельского поселения сформирована и утверждена Советом депутатов структура Администрации, состоящая из  5 сотрудников.</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Работа Администрации по исполнению вопросов местного значения и обеспечению жизнедеятельности населения проводилась согласно разработанным планам мероприятий и бюджету поселения, которые утверждались Главой Администрации и Советом депутатов соответственно.</w:t>
      </w:r>
    </w:p>
    <w:p w:rsidR="00860277" w:rsidRDefault="00860277" w:rsidP="00860277">
      <w:pPr>
        <w:jc w:val="both"/>
        <w:rPr>
          <w:b/>
          <w:bCs/>
          <w:color w:val="auto"/>
          <w:sz w:val="28"/>
          <w:szCs w:val="28"/>
        </w:rPr>
      </w:pPr>
    </w:p>
    <w:p w:rsidR="00860277" w:rsidRDefault="00860277" w:rsidP="00860277">
      <w:pPr>
        <w:spacing w:after="200"/>
        <w:jc w:val="both"/>
        <w:rPr>
          <w:rFonts w:eastAsia="Calibri"/>
          <w:color w:val="auto"/>
          <w:sz w:val="28"/>
          <w:szCs w:val="28"/>
          <w:lang w:eastAsia="en-US"/>
        </w:rPr>
      </w:pPr>
      <w:r>
        <w:rPr>
          <w:rFonts w:eastAsia="Calibri"/>
          <w:b/>
          <w:bCs/>
          <w:color w:val="auto"/>
          <w:sz w:val="28"/>
          <w:szCs w:val="28"/>
          <w:lang w:eastAsia="en-US"/>
        </w:rPr>
        <w:t xml:space="preserve">                                          Работа с населением</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 xml:space="preserve">Особо важным аспектом деятельности Администрации считаем работу по рассмотрению обращений граждан. Эффективность этой работы является необходимым условием для развития гражданского общества, перехода к демократическим формам управления, инструментом поддержания законности и правопорядка, борьбы с коррупцией путем обеспечения доступности власти. Важное направление работы с гражданами - это прием по личным вопросам, который проводится Главой муниципального образования и сотрудниками  Администрации. </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 xml:space="preserve">Общественно-политическая активность населения характеризуется ростом числа обращений в адрес Администрации, что говорит, с одной стороны, о </w:t>
      </w:r>
      <w:r>
        <w:rPr>
          <w:rFonts w:eastAsia="Calibri"/>
          <w:color w:val="auto"/>
          <w:sz w:val="28"/>
          <w:szCs w:val="28"/>
          <w:lang w:eastAsia="en-US"/>
        </w:rPr>
        <w:lastRenderedPageBreak/>
        <w:t>желании граждан принимать участие в решении важнейших вопросов общественной жизни, а с другой – о росте доверия к сотрудникам Администрации поселения, что Администрация выполнит рекомендации конкретного обращения.</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 xml:space="preserve">В Администрацию, за отчетный период поступило </w:t>
      </w:r>
      <w:r w:rsidR="004572BF">
        <w:rPr>
          <w:rFonts w:eastAsia="Calibri"/>
          <w:color w:val="auto"/>
          <w:sz w:val="28"/>
          <w:szCs w:val="28"/>
          <w:lang w:eastAsia="en-US"/>
        </w:rPr>
        <w:t>824</w:t>
      </w:r>
      <w:r>
        <w:rPr>
          <w:rFonts w:eastAsia="Calibri"/>
          <w:color w:val="auto"/>
          <w:sz w:val="28"/>
          <w:szCs w:val="28"/>
          <w:lang w:eastAsia="en-US"/>
        </w:rPr>
        <w:t xml:space="preserve"> обращения граждан.  Обращения граждан в основном были связаны с вопросами: </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 заявлениями о выдаче справок;</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-землепользования;</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 благоустройства территории (спиливание старых деревьев, ремонт и отсыпка дорог);</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 решением социальных вопросов;</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 xml:space="preserve">- передачей жилых помещений в собственность; </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 качеством работы ЖКХ (водоснабжение и качество воды</w:t>
      </w:r>
      <w:r w:rsidR="00A70432">
        <w:rPr>
          <w:rFonts w:eastAsia="Calibri"/>
          <w:color w:val="auto"/>
          <w:sz w:val="28"/>
          <w:szCs w:val="28"/>
          <w:lang w:eastAsia="en-US"/>
        </w:rPr>
        <w:t>, ремонт и промывка фекальной канализации</w:t>
      </w:r>
      <w:r>
        <w:rPr>
          <w:rFonts w:eastAsia="Calibri"/>
          <w:color w:val="auto"/>
          <w:sz w:val="28"/>
          <w:szCs w:val="28"/>
          <w:lang w:eastAsia="en-US"/>
        </w:rPr>
        <w:t xml:space="preserve">). </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 xml:space="preserve">  Сроки рассмотрения обращений граждан выдержанны практически во всех случаях.  </w:t>
      </w:r>
    </w:p>
    <w:p w:rsidR="00860277" w:rsidRDefault="00860277" w:rsidP="00860277">
      <w:pPr>
        <w:spacing w:after="200"/>
        <w:jc w:val="both"/>
        <w:rPr>
          <w:rFonts w:eastAsia="Calibri"/>
          <w:color w:val="auto"/>
          <w:sz w:val="28"/>
          <w:szCs w:val="28"/>
          <w:lang w:eastAsia="en-US"/>
        </w:rPr>
      </w:pPr>
      <w:r>
        <w:rPr>
          <w:rFonts w:eastAsia="Calibri"/>
          <w:b/>
          <w:bCs/>
          <w:color w:val="auto"/>
          <w:sz w:val="28"/>
          <w:szCs w:val="28"/>
          <w:lang w:eastAsia="en-US"/>
        </w:rPr>
        <w:t xml:space="preserve">                                              Правовая работа</w:t>
      </w:r>
    </w:p>
    <w:p w:rsidR="00860277" w:rsidRDefault="00860277" w:rsidP="00860277">
      <w:pPr>
        <w:jc w:val="both"/>
        <w:rPr>
          <w:color w:val="auto"/>
          <w:spacing w:val="1"/>
          <w:sz w:val="28"/>
          <w:szCs w:val="28"/>
        </w:rPr>
      </w:pPr>
      <w:r>
        <w:rPr>
          <w:color w:val="auto"/>
          <w:spacing w:val="1"/>
          <w:sz w:val="28"/>
          <w:szCs w:val="28"/>
        </w:rPr>
        <w:t xml:space="preserve">В 2014 году Администрацией сельского поселения   издано  </w:t>
      </w:r>
      <w:r>
        <w:rPr>
          <w:color w:val="auto"/>
          <w:spacing w:val="12"/>
          <w:sz w:val="28"/>
          <w:szCs w:val="28"/>
        </w:rPr>
        <w:t xml:space="preserve">распорядительных документов, в том числе постановлений - </w:t>
      </w:r>
      <w:r w:rsidR="004572BF">
        <w:rPr>
          <w:color w:val="auto"/>
          <w:spacing w:val="12"/>
          <w:sz w:val="28"/>
          <w:szCs w:val="28"/>
        </w:rPr>
        <w:t>37</w:t>
      </w:r>
      <w:r>
        <w:rPr>
          <w:color w:val="auto"/>
          <w:spacing w:val="12"/>
          <w:sz w:val="28"/>
          <w:szCs w:val="28"/>
        </w:rPr>
        <w:t xml:space="preserve">, </w:t>
      </w:r>
      <w:r>
        <w:rPr>
          <w:color w:val="auto"/>
          <w:spacing w:val="1"/>
          <w:sz w:val="28"/>
          <w:szCs w:val="28"/>
        </w:rPr>
        <w:t>распоряжений – 10</w:t>
      </w:r>
      <w:r w:rsidR="004572BF">
        <w:rPr>
          <w:color w:val="auto"/>
          <w:spacing w:val="1"/>
          <w:sz w:val="28"/>
          <w:szCs w:val="28"/>
        </w:rPr>
        <w:t>2</w:t>
      </w:r>
      <w:r>
        <w:rPr>
          <w:color w:val="auto"/>
          <w:spacing w:val="1"/>
          <w:sz w:val="28"/>
          <w:szCs w:val="28"/>
        </w:rPr>
        <w:t xml:space="preserve"> по основной деятельности, </w:t>
      </w:r>
      <w:r w:rsidR="004572BF">
        <w:rPr>
          <w:color w:val="auto"/>
          <w:spacing w:val="1"/>
          <w:sz w:val="28"/>
          <w:szCs w:val="28"/>
        </w:rPr>
        <w:t>36</w:t>
      </w:r>
      <w:r>
        <w:rPr>
          <w:color w:val="auto"/>
          <w:spacing w:val="1"/>
          <w:sz w:val="28"/>
          <w:szCs w:val="28"/>
        </w:rPr>
        <w:t xml:space="preserve"> – по личному составу. </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 xml:space="preserve"> Администрацией сельского поселения обеспечивалась законотворческая деятельность Совета депутатов. Сотрудниками Администрации разрабатывались нормативные и прочие документы, которые предлагались вниманию депутатов на утверждение. За отчетный период специалистами Администрации были подготовлены и вынесены на рассмотрение проекты положений, регламентирующих основные вопросы деятельности Администрации. Проведено 1</w:t>
      </w:r>
      <w:r w:rsidR="008773A0">
        <w:rPr>
          <w:rFonts w:eastAsia="Calibri"/>
          <w:color w:val="auto"/>
          <w:sz w:val="28"/>
          <w:szCs w:val="28"/>
          <w:lang w:eastAsia="en-US"/>
        </w:rPr>
        <w:t>7</w:t>
      </w:r>
      <w:r>
        <w:rPr>
          <w:rFonts w:eastAsia="Calibri"/>
          <w:color w:val="auto"/>
          <w:sz w:val="28"/>
          <w:szCs w:val="28"/>
          <w:lang w:eastAsia="en-US"/>
        </w:rPr>
        <w:t xml:space="preserve"> заседаний Совета депутатов, принято 3</w:t>
      </w:r>
      <w:r w:rsidR="008773A0">
        <w:rPr>
          <w:rFonts w:eastAsia="Calibri"/>
          <w:color w:val="auto"/>
          <w:sz w:val="28"/>
          <w:szCs w:val="28"/>
          <w:lang w:eastAsia="en-US"/>
        </w:rPr>
        <w:t>6</w:t>
      </w:r>
      <w:r>
        <w:rPr>
          <w:rFonts w:eastAsia="Calibri"/>
          <w:color w:val="auto"/>
          <w:sz w:val="28"/>
          <w:szCs w:val="28"/>
          <w:lang w:eastAsia="en-US"/>
        </w:rPr>
        <w:t xml:space="preserve"> решени</w:t>
      </w:r>
      <w:r w:rsidR="008773A0">
        <w:rPr>
          <w:rFonts w:eastAsia="Calibri"/>
          <w:color w:val="auto"/>
          <w:sz w:val="28"/>
          <w:szCs w:val="28"/>
          <w:lang w:eastAsia="en-US"/>
        </w:rPr>
        <w:t>й</w:t>
      </w:r>
      <w:r>
        <w:rPr>
          <w:rFonts w:eastAsia="Calibri"/>
          <w:color w:val="auto"/>
          <w:sz w:val="28"/>
          <w:szCs w:val="28"/>
          <w:lang w:eastAsia="en-US"/>
        </w:rPr>
        <w:t>.</w:t>
      </w:r>
    </w:p>
    <w:p w:rsidR="00860277" w:rsidRDefault="00860277" w:rsidP="00AE0718">
      <w:pPr>
        <w:spacing w:after="200"/>
        <w:rPr>
          <w:rFonts w:eastAsia="Calibri"/>
          <w:b/>
          <w:color w:val="auto"/>
          <w:sz w:val="28"/>
          <w:szCs w:val="28"/>
          <w:lang w:eastAsia="en-US"/>
        </w:rPr>
      </w:pPr>
      <w:r>
        <w:rPr>
          <w:rFonts w:eastAsia="Calibri"/>
          <w:b/>
          <w:color w:val="auto"/>
          <w:sz w:val="28"/>
          <w:szCs w:val="28"/>
          <w:lang w:eastAsia="en-US"/>
        </w:rPr>
        <w:t xml:space="preserve">  </w:t>
      </w:r>
      <w:r w:rsidR="00AE0718">
        <w:rPr>
          <w:rFonts w:eastAsia="Calibri"/>
          <w:b/>
          <w:color w:val="auto"/>
          <w:sz w:val="28"/>
          <w:szCs w:val="28"/>
          <w:lang w:eastAsia="en-US"/>
        </w:rPr>
        <w:t xml:space="preserve">                                                  </w:t>
      </w:r>
      <w:r>
        <w:rPr>
          <w:rFonts w:eastAsia="Calibri"/>
          <w:b/>
          <w:color w:val="auto"/>
          <w:sz w:val="28"/>
          <w:szCs w:val="28"/>
          <w:lang w:eastAsia="en-US"/>
        </w:rPr>
        <w:t xml:space="preserve"> Воинский учет                                                                                                                                                                       </w:t>
      </w:r>
      <w:r w:rsidR="00AE0718">
        <w:rPr>
          <w:rFonts w:eastAsia="Calibri"/>
          <w:b/>
          <w:color w:val="auto"/>
          <w:sz w:val="28"/>
          <w:szCs w:val="28"/>
          <w:lang w:eastAsia="en-US"/>
        </w:rPr>
        <w:t xml:space="preserve"> </w:t>
      </w:r>
    </w:p>
    <w:p w:rsidR="00AE0718" w:rsidRDefault="00860277" w:rsidP="00860277">
      <w:pPr>
        <w:spacing w:after="200"/>
        <w:jc w:val="both"/>
        <w:rPr>
          <w:color w:val="auto"/>
          <w:sz w:val="28"/>
          <w:szCs w:val="28"/>
        </w:rPr>
      </w:pPr>
      <w:r>
        <w:rPr>
          <w:color w:val="auto"/>
          <w:sz w:val="28"/>
          <w:szCs w:val="28"/>
        </w:rPr>
        <w:t>В Администрацию передана государственная функция – осуществл</w:t>
      </w:r>
      <w:r w:rsidR="00AE0718">
        <w:rPr>
          <w:color w:val="auto"/>
          <w:sz w:val="28"/>
          <w:szCs w:val="28"/>
        </w:rPr>
        <w:t xml:space="preserve">ение первичного воинского учета. </w:t>
      </w:r>
      <w:r>
        <w:rPr>
          <w:color w:val="auto"/>
          <w:sz w:val="28"/>
          <w:szCs w:val="28"/>
        </w:rPr>
        <w:t>Инспектор по ведению воинского учета осуществляет учет военнообязанного населения и проводит работу с призывниками.</w:t>
      </w:r>
      <w:r w:rsidR="00AE0718">
        <w:rPr>
          <w:color w:val="auto"/>
          <w:sz w:val="28"/>
          <w:szCs w:val="28"/>
        </w:rPr>
        <w:t xml:space="preserve"> </w:t>
      </w:r>
      <w:r>
        <w:rPr>
          <w:color w:val="auto"/>
          <w:sz w:val="28"/>
          <w:szCs w:val="28"/>
        </w:rPr>
        <w:t>На воинском учете в Администрации поселения состоит 101 человека. Учет граждан, пребывающих в запасе, и граждан, подлежащих призыву на военную службу в ВС РФ</w:t>
      </w:r>
      <w:r w:rsidR="00DE5818">
        <w:rPr>
          <w:color w:val="auto"/>
          <w:sz w:val="28"/>
          <w:szCs w:val="28"/>
        </w:rPr>
        <w:t>,</w:t>
      </w:r>
      <w:r>
        <w:rPr>
          <w:color w:val="auto"/>
          <w:sz w:val="28"/>
          <w:szCs w:val="28"/>
        </w:rPr>
        <w:t xml:space="preserve"> в Администрации организован и ведется в соответствии с требованиями закона РФ «О воинской обязанности </w:t>
      </w:r>
      <w:r>
        <w:rPr>
          <w:color w:val="auto"/>
          <w:sz w:val="28"/>
          <w:szCs w:val="28"/>
        </w:rPr>
        <w:lastRenderedPageBreak/>
        <w:t xml:space="preserve">и военной службе», Положения о воинском учете, инструкции. </w:t>
      </w:r>
      <w:r>
        <w:rPr>
          <w:color w:val="auto"/>
          <w:sz w:val="28"/>
          <w:szCs w:val="28"/>
        </w:rPr>
        <w:br/>
      </w:r>
    </w:p>
    <w:p w:rsidR="00860277" w:rsidRDefault="00AE0718" w:rsidP="00860277">
      <w:pPr>
        <w:spacing w:after="200"/>
        <w:jc w:val="both"/>
        <w:rPr>
          <w:color w:val="auto"/>
          <w:sz w:val="28"/>
          <w:szCs w:val="28"/>
        </w:rPr>
      </w:pPr>
      <w:r>
        <w:rPr>
          <w:color w:val="auto"/>
          <w:sz w:val="28"/>
          <w:szCs w:val="28"/>
        </w:rPr>
        <w:t xml:space="preserve">           </w:t>
      </w:r>
      <w:r w:rsidR="00860277">
        <w:rPr>
          <w:color w:val="auto"/>
          <w:sz w:val="28"/>
          <w:szCs w:val="28"/>
        </w:rPr>
        <w:t xml:space="preserve">На воинском учете в Администрации поселения состоит </w:t>
      </w:r>
      <w:r w:rsidR="008773A0">
        <w:rPr>
          <w:color w:val="auto"/>
          <w:sz w:val="28"/>
          <w:szCs w:val="28"/>
        </w:rPr>
        <w:t>98</w:t>
      </w:r>
      <w:r w:rsidR="00860277">
        <w:rPr>
          <w:color w:val="auto"/>
          <w:sz w:val="28"/>
          <w:szCs w:val="28"/>
        </w:rPr>
        <w:t xml:space="preserve"> человека, в том числе: </w:t>
      </w:r>
      <w:r w:rsidR="00860277">
        <w:rPr>
          <w:color w:val="auto"/>
          <w:sz w:val="28"/>
          <w:szCs w:val="28"/>
        </w:rPr>
        <w:br/>
        <w:t xml:space="preserve">офицеры запаса – 3; </w:t>
      </w:r>
      <w:r w:rsidR="00860277">
        <w:rPr>
          <w:color w:val="auto"/>
          <w:sz w:val="28"/>
          <w:szCs w:val="28"/>
        </w:rPr>
        <w:br/>
        <w:t>прапорщики, мичманы, сержанты, солдаты, матросы запаса – 9</w:t>
      </w:r>
      <w:r w:rsidR="008773A0">
        <w:rPr>
          <w:color w:val="auto"/>
          <w:sz w:val="28"/>
          <w:szCs w:val="28"/>
        </w:rPr>
        <w:t>5</w:t>
      </w:r>
      <w:r w:rsidR="00860277">
        <w:rPr>
          <w:color w:val="auto"/>
          <w:sz w:val="28"/>
          <w:szCs w:val="28"/>
        </w:rPr>
        <w:t xml:space="preserve">; </w:t>
      </w:r>
      <w:r w:rsidR="00860277">
        <w:rPr>
          <w:color w:val="auto"/>
          <w:sz w:val="28"/>
          <w:szCs w:val="28"/>
        </w:rPr>
        <w:br/>
        <w:t xml:space="preserve">призывники – 5; </w:t>
      </w:r>
      <w:r w:rsidR="00860277">
        <w:rPr>
          <w:color w:val="auto"/>
          <w:sz w:val="28"/>
          <w:szCs w:val="28"/>
        </w:rPr>
        <w:br/>
      </w:r>
      <w:r w:rsidR="00352FE2">
        <w:rPr>
          <w:color w:val="auto"/>
          <w:sz w:val="28"/>
          <w:szCs w:val="28"/>
        </w:rPr>
        <w:t xml:space="preserve">       </w:t>
      </w:r>
      <w:r w:rsidR="00860277">
        <w:rPr>
          <w:color w:val="auto"/>
          <w:sz w:val="28"/>
          <w:szCs w:val="28"/>
        </w:rPr>
        <w:t xml:space="preserve">В 2014 году призвано на службу в Российскую армию </w:t>
      </w:r>
      <w:r w:rsidR="008773A0">
        <w:rPr>
          <w:color w:val="auto"/>
          <w:sz w:val="28"/>
          <w:szCs w:val="28"/>
        </w:rPr>
        <w:t>1</w:t>
      </w:r>
      <w:r w:rsidR="00860277">
        <w:rPr>
          <w:color w:val="auto"/>
          <w:sz w:val="28"/>
          <w:szCs w:val="28"/>
        </w:rPr>
        <w:t xml:space="preserve"> призывник, принято на военный учет в течение года  </w:t>
      </w:r>
      <w:r w:rsidR="008773A0">
        <w:rPr>
          <w:color w:val="auto"/>
          <w:sz w:val="28"/>
          <w:szCs w:val="28"/>
        </w:rPr>
        <w:t>5</w:t>
      </w:r>
      <w:r w:rsidR="00860277">
        <w:rPr>
          <w:color w:val="auto"/>
          <w:sz w:val="28"/>
          <w:szCs w:val="28"/>
        </w:rPr>
        <w:t xml:space="preserve"> человек, снято с учета </w:t>
      </w:r>
      <w:r w:rsidR="008773A0">
        <w:rPr>
          <w:color w:val="auto"/>
          <w:sz w:val="28"/>
          <w:szCs w:val="28"/>
        </w:rPr>
        <w:t>7</w:t>
      </w:r>
      <w:r w:rsidR="00860277">
        <w:rPr>
          <w:color w:val="auto"/>
          <w:sz w:val="28"/>
          <w:szCs w:val="28"/>
        </w:rPr>
        <w:t xml:space="preserve"> человек. </w:t>
      </w:r>
    </w:p>
    <w:p w:rsidR="008773A0" w:rsidRPr="008773A0" w:rsidRDefault="008773A0" w:rsidP="00860277">
      <w:pPr>
        <w:spacing w:after="200"/>
        <w:jc w:val="both"/>
        <w:rPr>
          <w:rStyle w:val="FontStyle13"/>
          <w:rFonts w:ascii="Times New Roman" w:hAnsi="Times New Roman" w:cs="Times New Roman"/>
          <w:i w:val="0"/>
          <w:iCs w:val="0"/>
          <w:color w:val="auto"/>
          <w:sz w:val="28"/>
          <w:szCs w:val="28"/>
        </w:rPr>
      </w:pPr>
      <w:r>
        <w:rPr>
          <w:color w:val="auto"/>
          <w:sz w:val="28"/>
          <w:szCs w:val="28"/>
        </w:rPr>
        <w:t xml:space="preserve"> </w:t>
      </w:r>
    </w:p>
    <w:p w:rsidR="00860277" w:rsidRPr="00860277" w:rsidRDefault="00860277" w:rsidP="00860277">
      <w:pPr>
        <w:jc w:val="both"/>
        <w:rPr>
          <w:rStyle w:val="FontStyle13"/>
          <w:rFonts w:ascii="Times New Roman" w:hAnsi="Times New Roman" w:cs="Times New Roman"/>
          <w:b/>
          <w:i w:val="0"/>
          <w:sz w:val="28"/>
          <w:szCs w:val="28"/>
        </w:rPr>
      </w:pPr>
      <w:r>
        <w:rPr>
          <w:rStyle w:val="FontStyle13"/>
          <w:b/>
          <w:i w:val="0"/>
          <w:sz w:val="28"/>
          <w:szCs w:val="28"/>
        </w:rPr>
        <w:t xml:space="preserve">       </w:t>
      </w:r>
      <w:r w:rsidR="008773A0">
        <w:rPr>
          <w:rStyle w:val="FontStyle13"/>
          <w:b/>
          <w:i w:val="0"/>
          <w:sz w:val="28"/>
          <w:szCs w:val="28"/>
        </w:rPr>
        <w:t xml:space="preserve">                         </w:t>
      </w:r>
      <w:r w:rsidRPr="00860277">
        <w:rPr>
          <w:rStyle w:val="FontStyle13"/>
          <w:rFonts w:ascii="Times New Roman" w:hAnsi="Times New Roman" w:cs="Times New Roman"/>
          <w:b/>
          <w:i w:val="0"/>
          <w:sz w:val="28"/>
          <w:szCs w:val="28"/>
        </w:rPr>
        <w:t>ФИНАНСЫ И БЮДЖЕТ</w:t>
      </w:r>
    </w:p>
    <w:p w:rsidR="00860277" w:rsidRDefault="00860277" w:rsidP="00860277">
      <w:pPr>
        <w:jc w:val="both"/>
        <w:rPr>
          <w:rStyle w:val="FontStyle13"/>
          <w:b/>
          <w:i w:val="0"/>
          <w:sz w:val="28"/>
          <w:szCs w:val="28"/>
        </w:rPr>
      </w:pPr>
    </w:p>
    <w:p w:rsidR="00860277" w:rsidRDefault="00860277" w:rsidP="00860277">
      <w:pPr>
        <w:spacing w:after="200"/>
        <w:jc w:val="both"/>
        <w:rPr>
          <w:rFonts w:eastAsia="Calibri"/>
          <w:color w:val="auto"/>
          <w:lang w:eastAsia="en-US"/>
        </w:rPr>
      </w:pPr>
      <w:r>
        <w:rPr>
          <w:rFonts w:eastAsia="Calibri"/>
          <w:color w:val="auto"/>
          <w:sz w:val="28"/>
          <w:szCs w:val="28"/>
          <w:lang w:eastAsia="en-US"/>
        </w:rPr>
        <w:t xml:space="preserve">Реализация полномочий органов местного самоуправления в полной мере зависит от обеспеченности финансами. </w:t>
      </w:r>
    </w:p>
    <w:p w:rsidR="00860277" w:rsidRDefault="00860277" w:rsidP="00860277">
      <w:pPr>
        <w:spacing w:after="200"/>
        <w:jc w:val="both"/>
        <w:rPr>
          <w:rFonts w:eastAsia="Calibri"/>
          <w:color w:val="auto"/>
          <w:sz w:val="28"/>
          <w:szCs w:val="28"/>
          <w:lang w:eastAsia="en-US"/>
        </w:rPr>
      </w:pPr>
      <w:r>
        <w:rPr>
          <w:rFonts w:eastAsia="Calibri"/>
          <w:color w:val="auto"/>
          <w:sz w:val="28"/>
          <w:szCs w:val="28"/>
          <w:lang w:eastAsia="en-US"/>
        </w:rPr>
        <w:t>Формирование бюджета</w:t>
      </w:r>
      <w:r>
        <w:rPr>
          <w:rFonts w:eastAsia="Calibri"/>
          <w:b/>
          <w:bCs/>
          <w:color w:val="auto"/>
          <w:sz w:val="28"/>
          <w:szCs w:val="28"/>
          <w:lang w:eastAsia="en-US"/>
        </w:rPr>
        <w:t xml:space="preserve"> – </w:t>
      </w:r>
      <w:r>
        <w:rPr>
          <w:rFonts w:eastAsia="Calibri"/>
          <w:color w:val="auto"/>
          <w:sz w:val="28"/>
          <w:szCs w:val="28"/>
          <w:lang w:eastAsia="en-US"/>
        </w:rPr>
        <w:t xml:space="preserve">наиболее важный и сложный вопрос в рамках реализации полномочий. Одной из важнейших задач муниципальной реформы является обеспечение финансовой самостоятельности муниципальных образований. Следует отметить, что наше поселение является дотационным, т.е. собственные доходы не покрывают необходимые расходы бюджета. Основные направления бюджетной и налоговой политики поселения в 2014 году связаны с обеспечением социально-значимых расходов и дальнейшим развитием поселения. Администрацией </w:t>
      </w:r>
      <w:proofErr w:type="spellStart"/>
      <w:r>
        <w:rPr>
          <w:rFonts w:eastAsia="Calibri"/>
          <w:color w:val="auto"/>
          <w:sz w:val="28"/>
          <w:szCs w:val="28"/>
          <w:lang w:eastAsia="en-US"/>
        </w:rPr>
        <w:t>Климщинского</w:t>
      </w:r>
      <w:proofErr w:type="spellEnd"/>
      <w:r>
        <w:rPr>
          <w:rFonts w:eastAsia="Calibri"/>
          <w:color w:val="auto"/>
          <w:sz w:val="28"/>
          <w:szCs w:val="28"/>
          <w:lang w:eastAsia="en-US"/>
        </w:rPr>
        <w:t xml:space="preserve"> сельского поселения был сформирован  и утвержден Советом депутатов бюджет </w:t>
      </w:r>
      <w:proofErr w:type="spellStart"/>
      <w:r>
        <w:rPr>
          <w:rFonts w:eastAsia="Calibri"/>
          <w:color w:val="auto"/>
          <w:sz w:val="28"/>
          <w:szCs w:val="28"/>
          <w:lang w:eastAsia="en-US"/>
        </w:rPr>
        <w:t>Климщинского</w:t>
      </w:r>
      <w:proofErr w:type="spellEnd"/>
      <w:r>
        <w:rPr>
          <w:rFonts w:eastAsia="Calibri"/>
          <w:color w:val="auto"/>
          <w:sz w:val="28"/>
          <w:szCs w:val="28"/>
          <w:lang w:eastAsia="en-US"/>
        </w:rPr>
        <w:t xml:space="preserve"> сельского поселения на 2014 год. </w:t>
      </w:r>
    </w:p>
    <w:p w:rsidR="00860277" w:rsidRPr="00DF35E5" w:rsidRDefault="00860277" w:rsidP="00DF35E5">
      <w:pPr>
        <w:spacing w:after="200"/>
        <w:jc w:val="both"/>
        <w:rPr>
          <w:rStyle w:val="FontStyle14"/>
          <w:rFonts w:ascii="Times New Roman" w:hAnsi="Times New Roman" w:cs="Times New Roman"/>
          <w:sz w:val="28"/>
          <w:szCs w:val="28"/>
        </w:rPr>
      </w:pPr>
      <w:r>
        <w:rPr>
          <w:rFonts w:eastAsia="Calibri"/>
          <w:color w:val="auto"/>
          <w:sz w:val="28"/>
          <w:szCs w:val="28"/>
          <w:lang w:eastAsia="en-US"/>
        </w:rPr>
        <w:t>Расходы были запланированы исходя из полномочий поселения в рамках доходных возможностей. Все расходы выполнены в пределах смет бюджетной классификации</w:t>
      </w:r>
      <w:r w:rsidRPr="00860277">
        <w:rPr>
          <w:rFonts w:eastAsia="Calibri"/>
          <w:color w:val="auto"/>
          <w:sz w:val="28"/>
          <w:szCs w:val="28"/>
          <w:lang w:eastAsia="en-US"/>
        </w:rPr>
        <w:t>.</w:t>
      </w:r>
      <w:r w:rsidRPr="00860277">
        <w:rPr>
          <w:rStyle w:val="FontStyle14"/>
          <w:rFonts w:ascii="Times New Roman" w:eastAsia="Calibri" w:hAnsi="Times New Roman" w:cs="Times New Roman"/>
          <w:color w:val="auto"/>
          <w:sz w:val="28"/>
          <w:szCs w:val="28"/>
          <w:lang w:eastAsia="en-US"/>
        </w:rPr>
        <w:t xml:space="preserve"> </w:t>
      </w:r>
      <w:r w:rsidRPr="00860277">
        <w:rPr>
          <w:rStyle w:val="FontStyle14"/>
          <w:rFonts w:ascii="Times New Roman" w:hAnsi="Times New Roman" w:cs="Times New Roman"/>
          <w:sz w:val="28"/>
          <w:szCs w:val="28"/>
        </w:rPr>
        <w:t xml:space="preserve">  Предоставляю сведения по исполнению бюджета по состоянию за </w:t>
      </w:r>
      <w:r>
        <w:rPr>
          <w:rStyle w:val="FontStyle14"/>
          <w:rFonts w:ascii="Times New Roman" w:hAnsi="Times New Roman" w:cs="Times New Roman"/>
          <w:sz w:val="28"/>
          <w:szCs w:val="28"/>
        </w:rPr>
        <w:t>2014</w:t>
      </w:r>
      <w:r w:rsidR="00DF35E5">
        <w:rPr>
          <w:rStyle w:val="FontStyle14"/>
          <w:rFonts w:ascii="Times New Roman" w:hAnsi="Times New Roman" w:cs="Times New Roman"/>
          <w:sz w:val="28"/>
          <w:szCs w:val="28"/>
        </w:rPr>
        <w:t xml:space="preserve"> год.</w:t>
      </w:r>
    </w:p>
    <w:p w:rsidR="00AE0718" w:rsidRDefault="00AE0718" w:rsidP="00860277">
      <w:pPr>
        <w:jc w:val="both"/>
        <w:rPr>
          <w:rStyle w:val="FontStyle14"/>
          <w:szCs w:val="28"/>
        </w:rPr>
      </w:pPr>
    </w:p>
    <w:p w:rsidR="00860277" w:rsidRDefault="00860277" w:rsidP="00860277">
      <w:pPr>
        <w:rPr>
          <w:rStyle w:val="FontStyle14"/>
          <w:rFonts w:ascii="Times New Roman" w:hAnsi="Times New Roman" w:cs="Times New Roman"/>
          <w:b/>
        </w:rPr>
      </w:pPr>
      <w:r>
        <w:rPr>
          <w:rStyle w:val="FontStyle14"/>
          <w:rFonts w:ascii="Times New Roman" w:hAnsi="Times New Roman" w:cs="Times New Roman"/>
          <w:b/>
        </w:rPr>
        <w:t xml:space="preserve">      </w:t>
      </w:r>
      <w:r w:rsidRPr="00860277">
        <w:rPr>
          <w:rStyle w:val="FontStyle14"/>
          <w:rFonts w:ascii="Times New Roman" w:hAnsi="Times New Roman" w:cs="Times New Roman"/>
          <w:b/>
        </w:rPr>
        <w:t>ПОСТУПЛЕНИЕ ДОХОДОВ И ИСТОЧНИКИ ВНУТРЕННЕГО ФИНАНСИРОВАНИЯ ДЕФИЦИТА БЮДЖЕТА К</w:t>
      </w:r>
      <w:r>
        <w:rPr>
          <w:rStyle w:val="FontStyle14"/>
          <w:rFonts w:ascii="Times New Roman" w:hAnsi="Times New Roman" w:cs="Times New Roman"/>
          <w:b/>
        </w:rPr>
        <w:t xml:space="preserve">ЛИМЩИНСКОГО          </w:t>
      </w:r>
    </w:p>
    <w:p w:rsidR="00860277" w:rsidRDefault="00860277" w:rsidP="00860277">
      <w:pPr>
        <w:rPr>
          <w:rStyle w:val="FontStyle14"/>
          <w:rFonts w:ascii="Times New Roman" w:hAnsi="Times New Roman" w:cs="Times New Roman"/>
          <w:b/>
        </w:rPr>
      </w:pPr>
      <w:r>
        <w:rPr>
          <w:rStyle w:val="FontStyle14"/>
          <w:rFonts w:ascii="Times New Roman" w:hAnsi="Times New Roman" w:cs="Times New Roman"/>
          <w:b/>
        </w:rPr>
        <w:t xml:space="preserve">                                 СЕЛЬСКОГО  </w:t>
      </w:r>
      <w:r w:rsidRPr="00860277">
        <w:rPr>
          <w:rStyle w:val="FontStyle14"/>
          <w:rFonts w:ascii="Times New Roman" w:hAnsi="Times New Roman" w:cs="Times New Roman"/>
          <w:b/>
        </w:rPr>
        <w:t>ПОСЕЛЕНИЯ</w:t>
      </w:r>
    </w:p>
    <w:p w:rsidR="00860277" w:rsidRDefault="00860277" w:rsidP="00860277">
      <w:pPr>
        <w:jc w:val="both"/>
        <w:rPr>
          <w:rStyle w:val="FontStyle14"/>
          <w:b/>
        </w:rPr>
      </w:pPr>
    </w:p>
    <w:tbl>
      <w:tblPr>
        <w:tblW w:w="10092" w:type="dxa"/>
        <w:tblInd w:w="-176" w:type="dxa"/>
        <w:tblLook w:val="04A0" w:firstRow="1" w:lastRow="0" w:firstColumn="1" w:lastColumn="0" w:noHBand="0" w:noVBand="1"/>
      </w:tblPr>
      <w:tblGrid>
        <w:gridCol w:w="4502"/>
        <w:gridCol w:w="1356"/>
        <w:gridCol w:w="1356"/>
        <w:gridCol w:w="1373"/>
        <w:gridCol w:w="1505"/>
      </w:tblGrid>
      <w:tr w:rsidR="00860277" w:rsidTr="00B5752B">
        <w:trPr>
          <w:trHeight w:val="589"/>
        </w:trPr>
        <w:tc>
          <w:tcPr>
            <w:tcW w:w="4502" w:type="dxa"/>
            <w:vMerge w:val="restart"/>
            <w:tcBorders>
              <w:top w:val="single" w:sz="4" w:space="0" w:color="auto"/>
              <w:left w:val="single" w:sz="4" w:space="0" w:color="auto"/>
              <w:bottom w:val="single" w:sz="4" w:space="0" w:color="000000"/>
              <w:right w:val="single" w:sz="4" w:space="0" w:color="auto"/>
            </w:tcBorders>
            <w:vAlign w:val="bottom"/>
            <w:hideMark/>
          </w:tcPr>
          <w:p w:rsidR="00860277" w:rsidRDefault="00860277">
            <w:pPr>
              <w:jc w:val="both"/>
              <w:rPr>
                <w:b/>
                <w:bCs/>
                <w:color w:val="auto"/>
              </w:rPr>
            </w:pPr>
            <w:r>
              <w:rPr>
                <w:b/>
                <w:bCs/>
                <w:color w:val="auto"/>
              </w:rPr>
              <w:t>Наименование показателей</w:t>
            </w:r>
          </w:p>
        </w:tc>
        <w:tc>
          <w:tcPr>
            <w:tcW w:w="1356" w:type="dxa"/>
            <w:tcBorders>
              <w:top w:val="single" w:sz="4" w:space="0" w:color="auto"/>
              <w:left w:val="single" w:sz="4" w:space="0" w:color="auto"/>
              <w:bottom w:val="single" w:sz="4" w:space="0" w:color="auto"/>
              <w:right w:val="nil"/>
            </w:tcBorders>
            <w:noWrap/>
            <w:vAlign w:val="bottom"/>
            <w:hideMark/>
          </w:tcPr>
          <w:p w:rsidR="00860277" w:rsidRDefault="00860277">
            <w:pPr>
              <w:jc w:val="both"/>
              <w:rPr>
                <w:b/>
                <w:bCs/>
                <w:color w:val="auto"/>
              </w:rPr>
            </w:pPr>
            <w:r>
              <w:rPr>
                <w:b/>
                <w:bCs/>
                <w:color w:val="auto"/>
              </w:rPr>
              <w:t xml:space="preserve">                                                                 </w:t>
            </w:r>
          </w:p>
        </w:tc>
        <w:tc>
          <w:tcPr>
            <w:tcW w:w="1356" w:type="dxa"/>
            <w:tcBorders>
              <w:top w:val="single" w:sz="4" w:space="0" w:color="auto"/>
              <w:left w:val="nil"/>
              <w:bottom w:val="single" w:sz="4" w:space="0" w:color="auto"/>
              <w:right w:val="nil"/>
            </w:tcBorders>
            <w:vAlign w:val="bottom"/>
            <w:hideMark/>
          </w:tcPr>
          <w:p w:rsidR="00860277" w:rsidRDefault="00860277">
            <w:pPr>
              <w:jc w:val="both"/>
              <w:rPr>
                <w:b/>
                <w:bCs/>
                <w:color w:val="auto"/>
              </w:rPr>
            </w:pPr>
            <w:r>
              <w:rPr>
                <w:b/>
                <w:bCs/>
                <w:color w:val="auto"/>
              </w:rPr>
              <w:t xml:space="preserve">                                                                                  2014 год                             </w:t>
            </w:r>
          </w:p>
        </w:tc>
        <w:tc>
          <w:tcPr>
            <w:tcW w:w="2878" w:type="dxa"/>
            <w:gridSpan w:val="2"/>
            <w:tcBorders>
              <w:top w:val="single" w:sz="4" w:space="0" w:color="auto"/>
              <w:left w:val="nil"/>
              <w:bottom w:val="single" w:sz="4" w:space="0" w:color="auto"/>
              <w:right w:val="single" w:sz="4" w:space="0" w:color="000000"/>
            </w:tcBorders>
            <w:vAlign w:val="bottom"/>
          </w:tcPr>
          <w:p w:rsidR="00860277" w:rsidRDefault="00860277">
            <w:pPr>
              <w:jc w:val="both"/>
              <w:rPr>
                <w:b/>
                <w:bCs/>
                <w:color w:val="auto"/>
              </w:rPr>
            </w:pPr>
          </w:p>
        </w:tc>
      </w:tr>
      <w:tr w:rsidR="00860277" w:rsidTr="00B5752B">
        <w:trPr>
          <w:trHeight w:val="64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860277" w:rsidRDefault="00860277">
            <w:pPr>
              <w:rPr>
                <w:b/>
                <w:bCs/>
                <w:color w:val="auto"/>
              </w:rPr>
            </w:pPr>
          </w:p>
        </w:tc>
        <w:tc>
          <w:tcPr>
            <w:tcW w:w="1356" w:type="dxa"/>
            <w:tcBorders>
              <w:top w:val="nil"/>
              <w:left w:val="single" w:sz="4" w:space="0" w:color="auto"/>
              <w:bottom w:val="single" w:sz="4" w:space="0" w:color="auto"/>
              <w:right w:val="single" w:sz="4" w:space="0" w:color="auto"/>
            </w:tcBorders>
            <w:noWrap/>
            <w:vAlign w:val="bottom"/>
            <w:hideMark/>
          </w:tcPr>
          <w:p w:rsidR="00860277" w:rsidRDefault="00860277">
            <w:pPr>
              <w:jc w:val="both"/>
              <w:rPr>
                <w:b/>
                <w:bCs/>
                <w:color w:val="auto"/>
              </w:rPr>
            </w:pPr>
            <w:r>
              <w:rPr>
                <w:b/>
                <w:bCs/>
                <w:color w:val="auto"/>
              </w:rPr>
              <w:t>план</w:t>
            </w:r>
          </w:p>
        </w:tc>
        <w:tc>
          <w:tcPr>
            <w:tcW w:w="1356" w:type="dxa"/>
            <w:tcBorders>
              <w:top w:val="nil"/>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факт</w:t>
            </w:r>
          </w:p>
        </w:tc>
        <w:tc>
          <w:tcPr>
            <w:tcW w:w="1373" w:type="dxa"/>
            <w:tcBorders>
              <w:top w:val="nil"/>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т. р.</w:t>
            </w:r>
          </w:p>
        </w:tc>
        <w:tc>
          <w:tcPr>
            <w:tcW w:w="1505" w:type="dxa"/>
            <w:tcBorders>
              <w:top w:val="nil"/>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w:t>
            </w:r>
          </w:p>
          <w:p w:rsidR="00860277" w:rsidRDefault="00860277">
            <w:pPr>
              <w:jc w:val="both"/>
              <w:rPr>
                <w:b/>
                <w:bCs/>
                <w:color w:val="auto"/>
              </w:rPr>
            </w:pPr>
            <w:r>
              <w:rPr>
                <w:b/>
                <w:bCs/>
                <w:color w:val="auto"/>
              </w:rPr>
              <w:t>исполнения</w:t>
            </w:r>
          </w:p>
        </w:tc>
      </w:tr>
      <w:tr w:rsidR="00860277" w:rsidTr="00B5752B">
        <w:trPr>
          <w:trHeight w:val="1979"/>
        </w:trPr>
        <w:tc>
          <w:tcPr>
            <w:tcW w:w="4502" w:type="dxa"/>
            <w:tcBorders>
              <w:top w:val="nil"/>
              <w:left w:val="single" w:sz="4" w:space="0" w:color="auto"/>
              <w:bottom w:val="single" w:sz="4" w:space="0" w:color="auto"/>
              <w:right w:val="single" w:sz="4" w:space="0" w:color="auto"/>
            </w:tcBorders>
            <w:noWrap/>
            <w:vAlign w:val="bottom"/>
          </w:tcPr>
          <w:p w:rsidR="00860277" w:rsidRDefault="00860277">
            <w:pPr>
              <w:jc w:val="both"/>
              <w:rPr>
                <w:b/>
                <w:bCs/>
                <w:color w:val="auto"/>
              </w:rPr>
            </w:pPr>
            <w:r>
              <w:rPr>
                <w:b/>
                <w:bCs/>
                <w:color w:val="auto"/>
              </w:rPr>
              <w:lastRenderedPageBreak/>
              <w:t>ОБЛАСТНЫЕ ДЕНЬГИ</w:t>
            </w:r>
          </w:p>
          <w:p w:rsidR="00860277" w:rsidRDefault="00860277">
            <w:pPr>
              <w:jc w:val="both"/>
              <w:rPr>
                <w:b/>
                <w:bCs/>
                <w:color w:val="auto"/>
              </w:rPr>
            </w:pPr>
          </w:p>
          <w:p w:rsidR="00860277" w:rsidRDefault="00860277">
            <w:pPr>
              <w:jc w:val="both"/>
              <w:rPr>
                <w:b/>
                <w:bCs/>
                <w:color w:val="auto"/>
              </w:rPr>
            </w:pPr>
            <w:r>
              <w:rPr>
                <w:b/>
                <w:bCs/>
                <w:color w:val="auto"/>
              </w:rPr>
              <w:t>Дотации бюджету сельского поселения на выравнивание бюджетной обеспеченности</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860277" w:rsidRDefault="00B5752B" w:rsidP="00B5752B">
            <w:pPr>
              <w:jc w:val="both"/>
              <w:rPr>
                <w:b/>
                <w:bCs/>
                <w:color w:val="auto"/>
              </w:rPr>
            </w:pPr>
            <w:r>
              <w:rPr>
                <w:b/>
                <w:bCs/>
                <w:color w:val="auto"/>
              </w:rPr>
              <w:t xml:space="preserve">1844300.00   </w:t>
            </w:r>
          </w:p>
        </w:tc>
        <w:tc>
          <w:tcPr>
            <w:tcW w:w="1356" w:type="dxa"/>
            <w:tcBorders>
              <w:top w:val="single" w:sz="4" w:space="0" w:color="auto"/>
              <w:left w:val="nil"/>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 1844300.00   </w:t>
            </w:r>
          </w:p>
        </w:tc>
        <w:tc>
          <w:tcPr>
            <w:tcW w:w="1373"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w:t>
            </w:r>
          </w:p>
        </w:tc>
        <w:tc>
          <w:tcPr>
            <w:tcW w:w="1505"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w:t>
            </w:r>
          </w:p>
        </w:tc>
      </w:tr>
      <w:tr w:rsidR="00860277" w:rsidTr="003A59F5">
        <w:trPr>
          <w:trHeight w:val="589"/>
        </w:trPr>
        <w:tc>
          <w:tcPr>
            <w:tcW w:w="4502" w:type="dxa"/>
            <w:tcBorders>
              <w:top w:val="single" w:sz="4" w:space="0" w:color="auto"/>
              <w:left w:val="single" w:sz="4" w:space="0" w:color="auto"/>
              <w:bottom w:val="single" w:sz="4" w:space="0" w:color="auto"/>
              <w:right w:val="single" w:sz="4" w:space="0" w:color="auto"/>
            </w:tcBorders>
            <w:noWrap/>
            <w:vAlign w:val="bottom"/>
            <w:hideMark/>
          </w:tcPr>
          <w:p w:rsidR="00860277" w:rsidRDefault="00860277">
            <w:pPr>
              <w:jc w:val="both"/>
              <w:rPr>
                <w:b/>
                <w:bCs/>
                <w:color w:val="auto"/>
              </w:rPr>
            </w:pPr>
            <w:r>
              <w:rPr>
                <w:b/>
                <w:bCs/>
                <w:color w:val="auto"/>
              </w:rPr>
              <w:t>Субсидии бюджетам поселений на осуществление первичного воинского учета, межбюджетные трансферты, передаваемые бюджетам поселений</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385400,00 </w:t>
            </w:r>
          </w:p>
        </w:tc>
        <w:tc>
          <w:tcPr>
            <w:tcW w:w="1356" w:type="dxa"/>
            <w:tcBorders>
              <w:top w:val="single" w:sz="4" w:space="0" w:color="auto"/>
              <w:left w:val="nil"/>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 385400,00</w:t>
            </w:r>
          </w:p>
        </w:tc>
        <w:tc>
          <w:tcPr>
            <w:tcW w:w="1373"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w:t>
            </w:r>
          </w:p>
        </w:tc>
        <w:tc>
          <w:tcPr>
            <w:tcW w:w="1505"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w:t>
            </w:r>
          </w:p>
        </w:tc>
      </w:tr>
      <w:tr w:rsidR="00860277" w:rsidTr="00B5752B">
        <w:trPr>
          <w:trHeight w:val="589"/>
        </w:trPr>
        <w:tc>
          <w:tcPr>
            <w:tcW w:w="4502" w:type="dxa"/>
            <w:tcBorders>
              <w:top w:val="nil"/>
              <w:left w:val="single" w:sz="4" w:space="0" w:color="auto"/>
              <w:bottom w:val="single" w:sz="4" w:space="0" w:color="auto"/>
              <w:right w:val="single" w:sz="4" w:space="0" w:color="auto"/>
            </w:tcBorders>
            <w:noWrap/>
            <w:vAlign w:val="bottom"/>
            <w:hideMark/>
          </w:tcPr>
          <w:p w:rsidR="00860277" w:rsidRDefault="00860277">
            <w:pPr>
              <w:jc w:val="both"/>
              <w:rPr>
                <w:b/>
                <w:bCs/>
                <w:color w:val="auto"/>
              </w:rPr>
            </w:pPr>
            <w:r>
              <w:rPr>
                <w:b/>
                <w:bCs/>
                <w:color w:val="auto"/>
              </w:rPr>
              <w:t>ИТОГО (областные деньги)</w:t>
            </w:r>
          </w:p>
        </w:tc>
        <w:tc>
          <w:tcPr>
            <w:tcW w:w="1356" w:type="dxa"/>
            <w:tcBorders>
              <w:top w:val="nil"/>
              <w:left w:val="single" w:sz="4" w:space="0" w:color="auto"/>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2229700,00 </w:t>
            </w:r>
          </w:p>
        </w:tc>
        <w:tc>
          <w:tcPr>
            <w:tcW w:w="1356" w:type="dxa"/>
            <w:tcBorders>
              <w:top w:val="nil"/>
              <w:left w:val="nil"/>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 2229700,00</w:t>
            </w:r>
          </w:p>
        </w:tc>
        <w:tc>
          <w:tcPr>
            <w:tcW w:w="1373" w:type="dxa"/>
            <w:tcBorders>
              <w:top w:val="nil"/>
              <w:left w:val="nil"/>
              <w:bottom w:val="single" w:sz="4" w:space="0" w:color="auto"/>
              <w:right w:val="single" w:sz="4" w:space="0" w:color="auto"/>
            </w:tcBorders>
            <w:noWrap/>
            <w:vAlign w:val="bottom"/>
          </w:tcPr>
          <w:p w:rsidR="00860277" w:rsidRDefault="00860277">
            <w:pPr>
              <w:jc w:val="both"/>
              <w:rPr>
                <w:b/>
                <w:bCs/>
                <w:color w:val="auto"/>
              </w:rPr>
            </w:pPr>
          </w:p>
        </w:tc>
        <w:tc>
          <w:tcPr>
            <w:tcW w:w="1505" w:type="dxa"/>
            <w:tcBorders>
              <w:top w:val="nil"/>
              <w:left w:val="nil"/>
              <w:bottom w:val="single" w:sz="4" w:space="0" w:color="auto"/>
              <w:right w:val="single" w:sz="4" w:space="0" w:color="auto"/>
            </w:tcBorders>
            <w:noWrap/>
            <w:vAlign w:val="bottom"/>
          </w:tcPr>
          <w:p w:rsidR="00860277" w:rsidRDefault="00860277">
            <w:pPr>
              <w:jc w:val="both"/>
              <w:rPr>
                <w:b/>
                <w:bCs/>
                <w:color w:val="auto"/>
              </w:rPr>
            </w:pPr>
          </w:p>
        </w:tc>
      </w:tr>
      <w:tr w:rsidR="00860277" w:rsidTr="00B5752B">
        <w:trPr>
          <w:trHeight w:val="589"/>
        </w:trPr>
        <w:tc>
          <w:tcPr>
            <w:tcW w:w="4502" w:type="dxa"/>
            <w:tcBorders>
              <w:top w:val="nil"/>
              <w:left w:val="single" w:sz="4" w:space="0" w:color="auto"/>
              <w:bottom w:val="single" w:sz="4" w:space="0" w:color="auto"/>
              <w:right w:val="single" w:sz="4" w:space="0" w:color="auto"/>
            </w:tcBorders>
            <w:noWrap/>
            <w:vAlign w:val="bottom"/>
            <w:hideMark/>
          </w:tcPr>
          <w:p w:rsidR="00860277" w:rsidRDefault="00860277">
            <w:pPr>
              <w:jc w:val="both"/>
              <w:rPr>
                <w:b/>
                <w:bCs/>
                <w:color w:val="auto"/>
              </w:rPr>
            </w:pPr>
            <w:r>
              <w:rPr>
                <w:b/>
                <w:bCs/>
                <w:color w:val="auto"/>
              </w:rPr>
              <w:t xml:space="preserve">СОБСТВЕННЫЕ ДОХОДЫ </w:t>
            </w:r>
          </w:p>
        </w:tc>
        <w:tc>
          <w:tcPr>
            <w:tcW w:w="1356" w:type="dxa"/>
            <w:tcBorders>
              <w:top w:val="nil"/>
              <w:left w:val="single" w:sz="4" w:space="0" w:color="auto"/>
              <w:bottom w:val="single" w:sz="4" w:space="0" w:color="auto"/>
              <w:right w:val="single" w:sz="4" w:space="0" w:color="auto"/>
            </w:tcBorders>
            <w:noWrap/>
            <w:vAlign w:val="bottom"/>
            <w:hideMark/>
          </w:tcPr>
          <w:p w:rsidR="00860277" w:rsidRDefault="00860277" w:rsidP="00B5752B">
            <w:pPr>
              <w:jc w:val="both"/>
              <w:rPr>
                <w:b/>
                <w:bCs/>
                <w:color w:val="auto"/>
              </w:rPr>
            </w:pPr>
            <w:r>
              <w:rPr>
                <w:b/>
                <w:bCs/>
                <w:color w:val="auto"/>
              </w:rPr>
              <w:t xml:space="preserve"> </w:t>
            </w:r>
            <w:r w:rsidR="00B5752B">
              <w:rPr>
                <w:b/>
                <w:bCs/>
                <w:color w:val="auto"/>
              </w:rPr>
              <w:t xml:space="preserve"> 1733900,00</w:t>
            </w:r>
          </w:p>
        </w:tc>
        <w:tc>
          <w:tcPr>
            <w:tcW w:w="1356" w:type="dxa"/>
            <w:tcBorders>
              <w:top w:val="nil"/>
              <w:left w:val="nil"/>
              <w:bottom w:val="single" w:sz="4" w:space="0" w:color="auto"/>
              <w:right w:val="single" w:sz="4" w:space="0" w:color="auto"/>
            </w:tcBorders>
            <w:noWrap/>
            <w:vAlign w:val="bottom"/>
            <w:hideMark/>
          </w:tcPr>
          <w:p w:rsidR="00860277" w:rsidRDefault="00860277" w:rsidP="00B5752B">
            <w:pPr>
              <w:jc w:val="both"/>
              <w:rPr>
                <w:b/>
                <w:bCs/>
                <w:color w:val="auto"/>
              </w:rPr>
            </w:pPr>
            <w:r>
              <w:rPr>
                <w:b/>
                <w:bCs/>
                <w:color w:val="auto"/>
              </w:rPr>
              <w:t>1</w:t>
            </w:r>
            <w:r w:rsidR="00B5752B">
              <w:rPr>
                <w:b/>
                <w:bCs/>
                <w:color w:val="auto"/>
              </w:rPr>
              <w:t>883800,63</w:t>
            </w:r>
          </w:p>
        </w:tc>
        <w:tc>
          <w:tcPr>
            <w:tcW w:w="1373" w:type="dxa"/>
            <w:tcBorders>
              <w:top w:val="nil"/>
              <w:left w:val="nil"/>
              <w:bottom w:val="single" w:sz="4" w:space="0" w:color="auto"/>
              <w:right w:val="single" w:sz="4" w:space="0" w:color="auto"/>
            </w:tcBorders>
            <w:noWrap/>
            <w:vAlign w:val="bottom"/>
            <w:hideMark/>
          </w:tcPr>
          <w:p w:rsidR="00860277" w:rsidRDefault="00860277" w:rsidP="00B5752B">
            <w:pPr>
              <w:jc w:val="both"/>
              <w:rPr>
                <w:b/>
                <w:bCs/>
                <w:color w:val="auto"/>
              </w:rPr>
            </w:pPr>
            <w:r>
              <w:rPr>
                <w:b/>
                <w:bCs/>
                <w:color w:val="auto"/>
              </w:rPr>
              <w:t>+</w:t>
            </w:r>
            <w:r w:rsidR="00695AC3">
              <w:rPr>
                <w:b/>
                <w:bCs/>
                <w:color w:val="auto"/>
              </w:rPr>
              <w:t>149900</w:t>
            </w:r>
            <w:r w:rsidR="00FD7721">
              <w:rPr>
                <w:b/>
                <w:bCs/>
                <w:color w:val="auto"/>
              </w:rPr>
              <w:t>,63</w:t>
            </w:r>
            <w:r w:rsidR="00B5752B">
              <w:rPr>
                <w:b/>
                <w:bCs/>
                <w:color w:val="auto"/>
              </w:rPr>
              <w:t xml:space="preserve"> </w:t>
            </w:r>
            <w:r>
              <w:rPr>
                <w:b/>
                <w:bCs/>
                <w:color w:val="auto"/>
              </w:rPr>
              <w:t xml:space="preserve"> </w:t>
            </w:r>
          </w:p>
        </w:tc>
        <w:tc>
          <w:tcPr>
            <w:tcW w:w="1505" w:type="dxa"/>
            <w:tcBorders>
              <w:top w:val="nil"/>
              <w:left w:val="nil"/>
              <w:bottom w:val="single" w:sz="4" w:space="0" w:color="auto"/>
              <w:right w:val="single" w:sz="4" w:space="0" w:color="auto"/>
            </w:tcBorders>
            <w:noWrap/>
            <w:vAlign w:val="bottom"/>
            <w:hideMark/>
          </w:tcPr>
          <w:p w:rsidR="00860277" w:rsidRDefault="00F475DE">
            <w:pPr>
              <w:jc w:val="both"/>
              <w:rPr>
                <w:b/>
                <w:bCs/>
                <w:color w:val="auto"/>
              </w:rPr>
            </w:pPr>
            <w:r>
              <w:rPr>
                <w:b/>
                <w:bCs/>
                <w:color w:val="auto"/>
              </w:rPr>
              <w:t>108,6</w:t>
            </w:r>
            <w:r w:rsidR="00B5752B">
              <w:rPr>
                <w:b/>
                <w:bCs/>
                <w:color w:val="auto"/>
              </w:rPr>
              <w:t xml:space="preserve"> </w:t>
            </w:r>
            <w:r w:rsidR="00860277">
              <w:rPr>
                <w:b/>
                <w:bCs/>
                <w:color w:val="auto"/>
              </w:rPr>
              <w:t xml:space="preserve"> </w:t>
            </w:r>
          </w:p>
        </w:tc>
      </w:tr>
      <w:tr w:rsidR="00860277" w:rsidTr="00B5752B">
        <w:trPr>
          <w:trHeight w:val="752"/>
        </w:trPr>
        <w:tc>
          <w:tcPr>
            <w:tcW w:w="4502" w:type="dxa"/>
            <w:tcBorders>
              <w:top w:val="nil"/>
              <w:left w:val="single" w:sz="4" w:space="0" w:color="auto"/>
              <w:bottom w:val="single" w:sz="4" w:space="0" w:color="auto"/>
              <w:right w:val="single" w:sz="4" w:space="0" w:color="auto"/>
            </w:tcBorders>
            <w:vAlign w:val="bottom"/>
            <w:hideMark/>
          </w:tcPr>
          <w:p w:rsidR="00860277" w:rsidRPr="00860277" w:rsidRDefault="00860277">
            <w:pPr>
              <w:jc w:val="both"/>
              <w:rPr>
                <w:b/>
                <w:color w:val="auto"/>
              </w:rPr>
            </w:pPr>
            <w:r w:rsidRPr="00860277">
              <w:rPr>
                <w:b/>
                <w:color w:val="auto"/>
              </w:rPr>
              <w:t>Налог на доходы физических лиц</w:t>
            </w:r>
          </w:p>
        </w:tc>
        <w:tc>
          <w:tcPr>
            <w:tcW w:w="1356" w:type="dxa"/>
            <w:tcBorders>
              <w:top w:val="nil"/>
              <w:left w:val="single" w:sz="4" w:space="0" w:color="auto"/>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1140392,00 </w:t>
            </w:r>
            <w:r w:rsidR="00860277">
              <w:rPr>
                <w:b/>
                <w:bCs/>
                <w:color w:val="auto"/>
              </w:rPr>
              <w:t xml:space="preserve"> </w:t>
            </w:r>
          </w:p>
        </w:tc>
        <w:tc>
          <w:tcPr>
            <w:tcW w:w="1356" w:type="dxa"/>
            <w:tcBorders>
              <w:top w:val="nil"/>
              <w:left w:val="nil"/>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1207786,05 </w:t>
            </w:r>
          </w:p>
        </w:tc>
        <w:tc>
          <w:tcPr>
            <w:tcW w:w="1373" w:type="dxa"/>
            <w:tcBorders>
              <w:top w:val="nil"/>
              <w:left w:val="nil"/>
              <w:bottom w:val="single" w:sz="4" w:space="0" w:color="auto"/>
              <w:right w:val="single" w:sz="4" w:space="0" w:color="auto"/>
            </w:tcBorders>
            <w:noWrap/>
            <w:vAlign w:val="bottom"/>
            <w:hideMark/>
          </w:tcPr>
          <w:p w:rsidR="00860277" w:rsidRDefault="00860277" w:rsidP="00B5752B">
            <w:pPr>
              <w:jc w:val="both"/>
              <w:rPr>
                <w:b/>
                <w:bCs/>
                <w:color w:val="auto"/>
              </w:rPr>
            </w:pPr>
            <w:r>
              <w:rPr>
                <w:b/>
                <w:bCs/>
                <w:color w:val="auto"/>
              </w:rPr>
              <w:t>+</w:t>
            </w:r>
            <w:r w:rsidR="00695AC3">
              <w:rPr>
                <w:b/>
                <w:bCs/>
                <w:color w:val="auto"/>
              </w:rPr>
              <w:t>67394,05</w:t>
            </w:r>
            <w:r w:rsidR="00B5752B">
              <w:rPr>
                <w:b/>
                <w:bCs/>
                <w:color w:val="auto"/>
              </w:rPr>
              <w:t xml:space="preserve"> </w:t>
            </w:r>
            <w:r>
              <w:rPr>
                <w:b/>
                <w:bCs/>
                <w:color w:val="auto"/>
              </w:rPr>
              <w:t xml:space="preserve"> </w:t>
            </w:r>
          </w:p>
        </w:tc>
        <w:tc>
          <w:tcPr>
            <w:tcW w:w="1505" w:type="dxa"/>
            <w:tcBorders>
              <w:top w:val="nil"/>
              <w:left w:val="nil"/>
              <w:bottom w:val="single" w:sz="4" w:space="0" w:color="auto"/>
              <w:right w:val="single" w:sz="4" w:space="0" w:color="auto"/>
            </w:tcBorders>
            <w:noWrap/>
            <w:vAlign w:val="bottom"/>
            <w:hideMark/>
          </w:tcPr>
          <w:p w:rsidR="00860277" w:rsidRDefault="00F475DE">
            <w:pPr>
              <w:jc w:val="both"/>
              <w:rPr>
                <w:b/>
                <w:bCs/>
                <w:color w:val="auto"/>
              </w:rPr>
            </w:pPr>
            <w:r>
              <w:rPr>
                <w:b/>
                <w:bCs/>
                <w:color w:val="auto"/>
              </w:rPr>
              <w:t>105,9</w:t>
            </w:r>
            <w:r w:rsidR="00B5752B">
              <w:rPr>
                <w:b/>
                <w:bCs/>
                <w:color w:val="auto"/>
              </w:rPr>
              <w:t xml:space="preserve"> </w:t>
            </w:r>
            <w:r w:rsidR="00860277">
              <w:rPr>
                <w:b/>
                <w:bCs/>
                <w:color w:val="auto"/>
              </w:rPr>
              <w:t xml:space="preserve">  </w:t>
            </w:r>
          </w:p>
        </w:tc>
      </w:tr>
      <w:tr w:rsidR="00860277" w:rsidTr="00B5752B">
        <w:trPr>
          <w:trHeight w:val="707"/>
        </w:trPr>
        <w:tc>
          <w:tcPr>
            <w:tcW w:w="4502" w:type="dxa"/>
            <w:tcBorders>
              <w:top w:val="nil"/>
              <w:left w:val="single" w:sz="4" w:space="0" w:color="auto"/>
              <w:bottom w:val="single" w:sz="4" w:space="0" w:color="auto"/>
              <w:right w:val="single" w:sz="4" w:space="0" w:color="auto"/>
            </w:tcBorders>
          </w:tcPr>
          <w:p w:rsidR="00860277" w:rsidRPr="00860277" w:rsidRDefault="00860277">
            <w:pPr>
              <w:jc w:val="both"/>
              <w:rPr>
                <w:b/>
                <w:color w:val="auto"/>
              </w:rPr>
            </w:pPr>
          </w:p>
          <w:p w:rsidR="00860277" w:rsidRPr="00860277" w:rsidRDefault="00860277">
            <w:pPr>
              <w:jc w:val="both"/>
              <w:rPr>
                <w:b/>
                <w:color w:val="auto"/>
              </w:rPr>
            </w:pPr>
          </w:p>
          <w:p w:rsidR="00860277" w:rsidRPr="00860277" w:rsidRDefault="00860277">
            <w:pPr>
              <w:jc w:val="both"/>
              <w:rPr>
                <w:b/>
                <w:color w:val="auto"/>
              </w:rPr>
            </w:pPr>
            <w:r w:rsidRPr="00860277">
              <w:rPr>
                <w:b/>
                <w:color w:val="auto"/>
              </w:rPr>
              <w:t xml:space="preserve">Налог на имущество физических лиц </w:t>
            </w:r>
          </w:p>
        </w:tc>
        <w:tc>
          <w:tcPr>
            <w:tcW w:w="1356" w:type="dxa"/>
            <w:tcBorders>
              <w:top w:val="nil"/>
              <w:left w:val="single" w:sz="4" w:space="0" w:color="auto"/>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12500,00 </w:t>
            </w:r>
            <w:r w:rsidR="00860277">
              <w:rPr>
                <w:b/>
                <w:bCs/>
                <w:color w:val="auto"/>
              </w:rPr>
              <w:t xml:space="preserve"> </w:t>
            </w:r>
          </w:p>
        </w:tc>
        <w:tc>
          <w:tcPr>
            <w:tcW w:w="1356" w:type="dxa"/>
            <w:tcBorders>
              <w:top w:val="nil"/>
              <w:left w:val="nil"/>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 12927,53</w:t>
            </w:r>
            <w:r w:rsidR="00860277">
              <w:rPr>
                <w:b/>
                <w:bCs/>
                <w:color w:val="auto"/>
              </w:rPr>
              <w:t xml:space="preserve"> </w:t>
            </w:r>
          </w:p>
        </w:tc>
        <w:tc>
          <w:tcPr>
            <w:tcW w:w="1373" w:type="dxa"/>
            <w:tcBorders>
              <w:top w:val="nil"/>
              <w:left w:val="nil"/>
              <w:bottom w:val="single" w:sz="4" w:space="0" w:color="auto"/>
              <w:right w:val="single" w:sz="4" w:space="0" w:color="auto"/>
            </w:tcBorders>
            <w:noWrap/>
            <w:vAlign w:val="bottom"/>
            <w:hideMark/>
          </w:tcPr>
          <w:p w:rsidR="00860277" w:rsidRDefault="00860277" w:rsidP="00B5752B">
            <w:pPr>
              <w:jc w:val="both"/>
              <w:rPr>
                <w:b/>
                <w:bCs/>
                <w:color w:val="auto"/>
              </w:rPr>
            </w:pPr>
            <w:r>
              <w:rPr>
                <w:b/>
                <w:bCs/>
                <w:color w:val="auto"/>
              </w:rPr>
              <w:t>+</w:t>
            </w:r>
            <w:r w:rsidR="00695AC3">
              <w:rPr>
                <w:b/>
                <w:bCs/>
                <w:color w:val="auto"/>
              </w:rPr>
              <w:t>427,53</w:t>
            </w:r>
            <w:r w:rsidR="00B5752B">
              <w:rPr>
                <w:b/>
                <w:bCs/>
                <w:color w:val="auto"/>
              </w:rPr>
              <w:t xml:space="preserve"> </w:t>
            </w:r>
            <w:r>
              <w:rPr>
                <w:b/>
                <w:bCs/>
                <w:color w:val="auto"/>
              </w:rPr>
              <w:t xml:space="preserve"> </w:t>
            </w:r>
          </w:p>
        </w:tc>
        <w:tc>
          <w:tcPr>
            <w:tcW w:w="1505" w:type="dxa"/>
            <w:tcBorders>
              <w:top w:val="nil"/>
              <w:left w:val="nil"/>
              <w:bottom w:val="single" w:sz="4" w:space="0" w:color="auto"/>
              <w:right w:val="single" w:sz="4" w:space="0" w:color="auto"/>
            </w:tcBorders>
            <w:noWrap/>
            <w:vAlign w:val="bottom"/>
            <w:hideMark/>
          </w:tcPr>
          <w:p w:rsidR="00860277" w:rsidRDefault="00C31184">
            <w:pPr>
              <w:jc w:val="both"/>
              <w:rPr>
                <w:b/>
                <w:bCs/>
                <w:color w:val="auto"/>
              </w:rPr>
            </w:pPr>
            <w:r>
              <w:rPr>
                <w:b/>
                <w:bCs/>
                <w:color w:val="auto"/>
              </w:rPr>
              <w:t>103,4</w:t>
            </w:r>
            <w:r w:rsidR="00B5752B">
              <w:rPr>
                <w:b/>
                <w:bCs/>
                <w:color w:val="auto"/>
              </w:rPr>
              <w:t xml:space="preserve"> </w:t>
            </w:r>
            <w:r w:rsidR="00860277">
              <w:rPr>
                <w:b/>
                <w:bCs/>
                <w:color w:val="auto"/>
              </w:rPr>
              <w:t xml:space="preserve"> </w:t>
            </w:r>
          </w:p>
        </w:tc>
      </w:tr>
      <w:tr w:rsidR="00860277" w:rsidTr="00B5752B">
        <w:trPr>
          <w:trHeight w:val="589"/>
        </w:trPr>
        <w:tc>
          <w:tcPr>
            <w:tcW w:w="4502" w:type="dxa"/>
            <w:tcBorders>
              <w:top w:val="nil"/>
              <w:left w:val="single" w:sz="4" w:space="0" w:color="auto"/>
              <w:bottom w:val="single" w:sz="4" w:space="0" w:color="auto"/>
              <w:right w:val="single" w:sz="4" w:space="0" w:color="auto"/>
            </w:tcBorders>
            <w:noWrap/>
          </w:tcPr>
          <w:p w:rsidR="00860277" w:rsidRPr="00860277" w:rsidRDefault="00860277">
            <w:pPr>
              <w:jc w:val="both"/>
              <w:rPr>
                <w:b/>
                <w:color w:val="auto"/>
              </w:rPr>
            </w:pPr>
          </w:p>
          <w:p w:rsidR="00860277" w:rsidRPr="00860277" w:rsidRDefault="00860277">
            <w:pPr>
              <w:jc w:val="both"/>
              <w:rPr>
                <w:b/>
                <w:color w:val="auto"/>
              </w:rPr>
            </w:pPr>
            <w:r w:rsidRPr="00860277">
              <w:rPr>
                <w:b/>
                <w:color w:val="auto"/>
              </w:rPr>
              <w:t>Земельный налог</w:t>
            </w:r>
          </w:p>
        </w:tc>
        <w:tc>
          <w:tcPr>
            <w:tcW w:w="1356" w:type="dxa"/>
            <w:tcBorders>
              <w:top w:val="nil"/>
              <w:left w:val="single" w:sz="4" w:space="0" w:color="auto"/>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 301200</w:t>
            </w:r>
            <w:r w:rsidR="00860277">
              <w:rPr>
                <w:b/>
                <w:bCs/>
                <w:color w:val="auto"/>
              </w:rPr>
              <w:t xml:space="preserve">,00 </w:t>
            </w:r>
          </w:p>
        </w:tc>
        <w:tc>
          <w:tcPr>
            <w:tcW w:w="1356" w:type="dxa"/>
            <w:tcBorders>
              <w:top w:val="nil"/>
              <w:left w:val="nil"/>
              <w:bottom w:val="single" w:sz="4" w:space="0" w:color="auto"/>
              <w:right w:val="single" w:sz="4" w:space="0" w:color="auto"/>
            </w:tcBorders>
            <w:noWrap/>
            <w:vAlign w:val="bottom"/>
            <w:hideMark/>
          </w:tcPr>
          <w:p w:rsidR="00860277" w:rsidRDefault="00B5752B">
            <w:pPr>
              <w:jc w:val="both"/>
              <w:rPr>
                <w:b/>
                <w:bCs/>
                <w:color w:val="auto"/>
              </w:rPr>
            </w:pPr>
            <w:r>
              <w:rPr>
                <w:b/>
                <w:bCs/>
                <w:color w:val="auto"/>
              </w:rPr>
              <w:t xml:space="preserve"> 343845,60</w:t>
            </w:r>
            <w:r w:rsidR="00860277">
              <w:rPr>
                <w:b/>
                <w:bCs/>
                <w:color w:val="auto"/>
              </w:rPr>
              <w:t xml:space="preserve"> </w:t>
            </w:r>
          </w:p>
        </w:tc>
        <w:tc>
          <w:tcPr>
            <w:tcW w:w="1373" w:type="dxa"/>
            <w:tcBorders>
              <w:top w:val="nil"/>
              <w:left w:val="nil"/>
              <w:bottom w:val="single" w:sz="4" w:space="0" w:color="auto"/>
              <w:right w:val="single" w:sz="4" w:space="0" w:color="auto"/>
            </w:tcBorders>
            <w:noWrap/>
            <w:vAlign w:val="bottom"/>
            <w:hideMark/>
          </w:tcPr>
          <w:p w:rsidR="00860277" w:rsidRDefault="00860277" w:rsidP="00E8450D">
            <w:pPr>
              <w:jc w:val="both"/>
              <w:rPr>
                <w:b/>
                <w:bCs/>
                <w:color w:val="auto"/>
              </w:rPr>
            </w:pPr>
            <w:r>
              <w:rPr>
                <w:b/>
                <w:bCs/>
                <w:color w:val="auto"/>
              </w:rPr>
              <w:t>+</w:t>
            </w:r>
            <w:r w:rsidR="00FD7721">
              <w:rPr>
                <w:b/>
                <w:bCs/>
                <w:color w:val="auto"/>
              </w:rPr>
              <w:t>42645,6</w:t>
            </w:r>
            <w:r w:rsidR="00E8450D">
              <w:rPr>
                <w:b/>
                <w:bCs/>
                <w:color w:val="auto"/>
              </w:rPr>
              <w:t xml:space="preserve"> </w:t>
            </w:r>
            <w:r>
              <w:rPr>
                <w:b/>
                <w:bCs/>
                <w:color w:val="auto"/>
              </w:rPr>
              <w:t xml:space="preserve"> </w:t>
            </w:r>
          </w:p>
        </w:tc>
        <w:tc>
          <w:tcPr>
            <w:tcW w:w="1505" w:type="dxa"/>
            <w:tcBorders>
              <w:top w:val="nil"/>
              <w:left w:val="nil"/>
              <w:bottom w:val="single" w:sz="4" w:space="0" w:color="auto"/>
              <w:right w:val="single" w:sz="4" w:space="0" w:color="auto"/>
            </w:tcBorders>
            <w:noWrap/>
            <w:vAlign w:val="bottom"/>
            <w:hideMark/>
          </w:tcPr>
          <w:p w:rsidR="00860277" w:rsidRDefault="00C31184">
            <w:pPr>
              <w:jc w:val="both"/>
              <w:rPr>
                <w:b/>
                <w:bCs/>
                <w:color w:val="auto"/>
              </w:rPr>
            </w:pPr>
            <w:r>
              <w:rPr>
                <w:b/>
                <w:bCs/>
                <w:color w:val="auto"/>
              </w:rPr>
              <w:t>114,2</w:t>
            </w:r>
            <w:r w:rsidR="00E8450D">
              <w:rPr>
                <w:b/>
                <w:bCs/>
                <w:color w:val="auto"/>
              </w:rPr>
              <w:t xml:space="preserve"> </w:t>
            </w:r>
            <w:r w:rsidR="00860277">
              <w:rPr>
                <w:b/>
                <w:bCs/>
                <w:color w:val="auto"/>
              </w:rPr>
              <w:t xml:space="preserve"> </w:t>
            </w:r>
          </w:p>
        </w:tc>
      </w:tr>
      <w:tr w:rsidR="00860277" w:rsidTr="00B5752B">
        <w:trPr>
          <w:trHeight w:val="383"/>
        </w:trPr>
        <w:tc>
          <w:tcPr>
            <w:tcW w:w="4502" w:type="dxa"/>
            <w:tcBorders>
              <w:top w:val="nil"/>
              <w:left w:val="single" w:sz="4" w:space="0" w:color="auto"/>
              <w:bottom w:val="single" w:sz="4" w:space="0" w:color="auto"/>
              <w:right w:val="single" w:sz="4" w:space="0" w:color="auto"/>
            </w:tcBorders>
            <w:noWrap/>
            <w:hideMark/>
          </w:tcPr>
          <w:p w:rsidR="00860277" w:rsidRPr="00860277" w:rsidRDefault="00860277">
            <w:pPr>
              <w:jc w:val="both"/>
              <w:rPr>
                <w:b/>
                <w:color w:val="auto"/>
              </w:rPr>
            </w:pPr>
            <w:r w:rsidRPr="00860277">
              <w:rPr>
                <w:b/>
                <w:color w:val="auto"/>
              </w:rPr>
              <w:t>Задолженность по отмененным налогам</w:t>
            </w:r>
          </w:p>
        </w:tc>
        <w:tc>
          <w:tcPr>
            <w:tcW w:w="1356" w:type="dxa"/>
            <w:tcBorders>
              <w:top w:val="nil"/>
              <w:left w:val="single" w:sz="4" w:space="0" w:color="auto"/>
              <w:bottom w:val="single" w:sz="4" w:space="0" w:color="auto"/>
              <w:right w:val="single" w:sz="4" w:space="0" w:color="auto"/>
            </w:tcBorders>
            <w:noWrap/>
            <w:vAlign w:val="bottom"/>
            <w:hideMark/>
          </w:tcPr>
          <w:p w:rsidR="00860277" w:rsidRDefault="00860277">
            <w:pPr>
              <w:jc w:val="both"/>
              <w:rPr>
                <w:b/>
                <w:bCs/>
                <w:color w:val="auto"/>
              </w:rPr>
            </w:pPr>
            <w:r>
              <w:rPr>
                <w:b/>
                <w:bCs/>
                <w:color w:val="auto"/>
              </w:rPr>
              <w:t xml:space="preserve">- </w:t>
            </w:r>
          </w:p>
        </w:tc>
        <w:tc>
          <w:tcPr>
            <w:tcW w:w="1356" w:type="dxa"/>
            <w:tcBorders>
              <w:top w:val="nil"/>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 xml:space="preserve">- </w:t>
            </w:r>
          </w:p>
        </w:tc>
        <w:tc>
          <w:tcPr>
            <w:tcW w:w="1373" w:type="dxa"/>
            <w:tcBorders>
              <w:top w:val="nil"/>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 xml:space="preserve">- </w:t>
            </w:r>
          </w:p>
        </w:tc>
        <w:tc>
          <w:tcPr>
            <w:tcW w:w="1505" w:type="dxa"/>
            <w:tcBorders>
              <w:top w:val="nil"/>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 xml:space="preserve">- </w:t>
            </w:r>
          </w:p>
        </w:tc>
      </w:tr>
      <w:tr w:rsidR="00860277" w:rsidTr="00B5752B">
        <w:trPr>
          <w:trHeight w:val="1135"/>
        </w:trPr>
        <w:tc>
          <w:tcPr>
            <w:tcW w:w="4502" w:type="dxa"/>
            <w:tcBorders>
              <w:top w:val="nil"/>
              <w:left w:val="single" w:sz="4" w:space="0" w:color="auto"/>
              <w:bottom w:val="single" w:sz="4" w:space="0" w:color="auto"/>
              <w:right w:val="single" w:sz="4" w:space="0" w:color="auto"/>
            </w:tcBorders>
          </w:tcPr>
          <w:p w:rsidR="00860277" w:rsidRPr="00860277" w:rsidRDefault="00860277">
            <w:pPr>
              <w:jc w:val="both"/>
              <w:rPr>
                <w:b/>
                <w:color w:val="auto"/>
              </w:rPr>
            </w:pPr>
          </w:p>
          <w:p w:rsidR="00860277" w:rsidRPr="00860277" w:rsidRDefault="00860277">
            <w:pPr>
              <w:jc w:val="both"/>
              <w:rPr>
                <w:b/>
                <w:color w:val="auto"/>
              </w:rPr>
            </w:pPr>
            <w:r w:rsidRPr="00860277">
              <w:rPr>
                <w:b/>
                <w:color w:val="auto"/>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w:t>
            </w:r>
          </w:p>
        </w:tc>
        <w:tc>
          <w:tcPr>
            <w:tcW w:w="1356" w:type="dxa"/>
            <w:tcBorders>
              <w:top w:val="nil"/>
              <w:left w:val="single" w:sz="4" w:space="0" w:color="auto"/>
              <w:bottom w:val="single" w:sz="4" w:space="0" w:color="auto"/>
              <w:right w:val="single" w:sz="4" w:space="0" w:color="auto"/>
            </w:tcBorders>
            <w:noWrap/>
            <w:vAlign w:val="bottom"/>
            <w:hideMark/>
          </w:tcPr>
          <w:p w:rsidR="00860277" w:rsidRDefault="00E8450D" w:rsidP="00E8450D">
            <w:pPr>
              <w:jc w:val="both"/>
              <w:rPr>
                <w:b/>
                <w:bCs/>
                <w:color w:val="auto"/>
              </w:rPr>
            </w:pPr>
            <w:r>
              <w:rPr>
                <w:b/>
                <w:bCs/>
                <w:color w:val="auto"/>
              </w:rPr>
              <w:t>184500</w:t>
            </w:r>
            <w:r w:rsidR="00860277">
              <w:rPr>
                <w:b/>
                <w:bCs/>
                <w:color w:val="auto"/>
              </w:rPr>
              <w:t>,00</w:t>
            </w:r>
          </w:p>
        </w:tc>
        <w:tc>
          <w:tcPr>
            <w:tcW w:w="1356" w:type="dxa"/>
            <w:tcBorders>
              <w:top w:val="nil"/>
              <w:left w:val="nil"/>
              <w:bottom w:val="single" w:sz="4" w:space="0" w:color="auto"/>
              <w:right w:val="single" w:sz="4" w:space="0" w:color="auto"/>
            </w:tcBorders>
            <w:noWrap/>
            <w:vAlign w:val="bottom"/>
            <w:hideMark/>
          </w:tcPr>
          <w:p w:rsidR="00860277" w:rsidRDefault="00E8450D">
            <w:pPr>
              <w:jc w:val="both"/>
              <w:rPr>
                <w:b/>
                <w:bCs/>
                <w:color w:val="auto"/>
              </w:rPr>
            </w:pPr>
            <w:r>
              <w:rPr>
                <w:b/>
                <w:bCs/>
                <w:color w:val="auto"/>
              </w:rPr>
              <w:t xml:space="preserve">217140,98 </w:t>
            </w:r>
            <w:r w:rsidR="00860277">
              <w:rPr>
                <w:b/>
                <w:bCs/>
                <w:color w:val="auto"/>
              </w:rPr>
              <w:t xml:space="preserve"> </w:t>
            </w:r>
          </w:p>
        </w:tc>
        <w:tc>
          <w:tcPr>
            <w:tcW w:w="1373" w:type="dxa"/>
            <w:tcBorders>
              <w:top w:val="nil"/>
              <w:left w:val="nil"/>
              <w:bottom w:val="single" w:sz="4" w:space="0" w:color="auto"/>
              <w:right w:val="single" w:sz="4" w:space="0" w:color="auto"/>
            </w:tcBorders>
            <w:noWrap/>
            <w:vAlign w:val="bottom"/>
            <w:hideMark/>
          </w:tcPr>
          <w:p w:rsidR="00860277" w:rsidRDefault="00860277" w:rsidP="00E8450D">
            <w:pPr>
              <w:jc w:val="both"/>
              <w:rPr>
                <w:b/>
                <w:bCs/>
                <w:color w:val="auto"/>
              </w:rPr>
            </w:pPr>
            <w:r>
              <w:rPr>
                <w:b/>
                <w:bCs/>
                <w:color w:val="auto"/>
              </w:rPr>
              <w:t>+</w:t>
            </w:r>
            <w:r w:rsidR="00FD7721">
              <w:rPr>
                <w:b/>
                <w:bCs/>
                <w:color w:val="auto"/>
              </w:rPr>
              <w:t>32640,98</w:t>
            </w:r>
            <w:r w:rsidR="00E8450D">
              <w:rPr>
                <w:b/>
                <w:bCs/>
                <w:color w:val="auto"/>
              </w:rPr>
              <w:t xml:space="preserve"> </w:t>
            </w:r>
            <w:r>
              <w:rPr>
                <w:b/>
                <w:bCs/>
                <w:color w:val="auto"/>
              </w:rPr>
              <w:t xml:space="preserve"> </w:t>
            </w:r>
          </w:p>
        </w:tc>
        <w:tc>
          <w:tcPr>
            <w:tcW w:w="1505" w:type="dxa"/>
            <w:tcBorders>
              <w:top w:val="nil"/>
              <w:left w:val="nil"/>
              <w:bottom w:val="single" w:sz="4" w:space="0" w:color="auto"/>
              <w:right w:val="single" w:sz="4" w:space="0" w:color="auto"/>
            </w:tcBorders>
            <w:noWrap/>
            <w:vAlign w:val="bottom"/>
            <w:hideMark/>
          </w:tcPr>
          <w:p w:rsidR="00860277" w:rsidRDefault="00C31184">
            <w:pPr>
              <w:jc w:val="both"/>
              <w:rPr>
                <w:b/>
                <w:bCs/>
                <w:color w:val="auto"/>
              </w:rPr>
            </w:pPr>
            <w:r>
              <w:rPr>
                <w:b/>
                <w:bCs/>
                <w:color w:val="auto"/>
              </w:rPr>
              <w:t>117,7</w:t>
            </w:r>
            <w:r w:rsidR="00E8450D">
              <w:rPr>
                <w:b/>
                <w:bCs/>
                <w:color w:val="auto"/>
              </w:rPr>
              <w:t xml:space="preserve"> </w:t>
            </w:r>
            <w:r w:rsidR="00860277">
              <w:rPr>
                <w:b/>
                <w:bCs/>
                <w:color w:val="auto"/>
              </w:rPr>
              <w:t xml:space="preserve"> </w:t>
            </w:r>
          </w:p>
        </w:tc>
      </w:tr>
      <w:tr w:rsidR="00860277" w:rsidTr="00B5752B">
        <w:trPr>
          <w:trHeight w:val="707"/>
        </w:trPr>
        <w:tc>
          <w:tcPr>
            <w:tcW w:w="4502" w:type="dxa"/>
            <w:tcBorders>
              <w:top w:val="single" w:sz="4" w:space="0" w:color="auto"/>
              <w:left w:val="single" w:sz="4" w:space="0" w:color="auto"/>
              <w:bottom w:val="single" w:sz="4" w:space="0" w:color="auto"/>
              <w:right w:val="single" w:sz="4" w:space="0" w:color="auto"/>
            </w:tcBorders>
          </w:tcPr>
          <w:p w:rsidR="00860277" w:rsidRPr="00860277" w:rsidRDefault="00860277">
            <w:pPr>
              <w:jc w:val="both"/>
              <w:rPr>
                <w:b/>
                <w:color w:val="auto"/>
              </w:rPr>
            </w:pPr>
          </w:p>
          <w:p w:rsidR="00860277" w:rsidRPr="00860277" w:rsidRDefault="00860277">
            <w:pPr>
              <w:jc w:val="both"/>
              <w:rPr>
                <w:b/>
                <w:color w:val="auto"/>
              </w:rPr>
            </w:pPr>
          </w:p>
          <w:p w:rsidR="00860277" w:rsidRPr="00860277" w:rsidRDefault="00860277">
            <w:pPr>
              <w:jc w:val="both"/>
              <w:rPr>
                <w:b/>
                <w:color w:val="auto"/>
              </w:rPr>
            </w:pPr>
            <w:r w:rsidRPr="00860277">
              <w:rPr>
                <w:b/>
                <w:color w:val="auto"/>
              </w:rPr>
              <w:t>Доходы от продажи земельных участков</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860277" w:rsidRDefault="00860277" w:rsidP="00E8450D">
            <w:pPr>
              <w:jc w:val="both"/>
              <w:rPr>
                <w:b/>
                <w:bCs/>
                <w:color w:val="auto"/>
              </w:rPr>
            </w:pPr>
            <w:r>
              <w:rPr>
                <w:b/>
                <w:bCs/>
                <w:color w:val="auto"/>
              </w:rPr>
              <w:t xml:space="preserve"> </w:t>
            </w:r>
            <w:r w:rsidR="00E8450D">
              <w:rPr>
                <w:b/>
                <w:bCs/>
                <w:color w:val="auto"/>
              </w:rPr>
              <w:t>308,00</w:t>
            </w:r>
            <w:r>
              <w:rPr>
                <w:b/>
                <w:bCs/>
                <w:color w:val="auto"/>
              </w:rPr>
              <w:t xml:space="preserve"> </w:t>
            </w:r>
            <w:r w:rsidR="00E8450D">
              <w:rPr>
                <w:b/>
                <w:bCs/>
                <w:color w:val="auto"/>
              </w:rPr>
              <w:t xml:space="preserve"> </w:t>
            </w:r>
          </w:p>
        </w:tc>
        <w:tc>
          <w:tcPr>
            <w:tcW w:w="1356" w:type="dxa"/>
            <w:tcBorders>
              <w:top w:val="single" w:sz="4" w:space="0" w:color="auto"/>
              <w:left w:val="nil"/>
              <w:bottom w:val="single" w:sz="4" w:space="0" w:color="auto"/>
              <w:right w:val="single" w:sz="4" w:space="0" w:color="auto"/>
            </w:tcBorders>
            <w:noWrap/>
            <w:vAlign w:val="bottom"/>
            <w:hideMark/>
          </w:tcPr>
          <w:p w:rsidR="00860277" w:rsidRDefault="00860277" w:rsidP="00E8450D">
            <w:pPr>
              <w:jc w:val="both"/>
              <w:rPr>
                <w:b/>
                <w:bCs/>
                <w:color w:val="auto"/>
              </w:rPr>
            </w:pPr>
            <w:r>
              <w:rPr>
                <w:b/>
                <w:bCs/>
                <w:color w:val="auto"/>
              </w:rPr>
              <w:t xml:space="preserve"> </w:t>
            </w:r>
            <w:r w:rsidR="00E8450D">
              <w:rPr>
                <w:b/>
                <w:bCs/>
                <w:color w:val="auto"/>
              </w:rPr>
              <w:t>308,84</w:t>
            </w:r>
            <w:r>
              <w:rPr>
                <w:b/>
                <w:bCs/>
                <w:color w:val="auto"/>
              </w:rPr>
              <w:t xml:space="preserve"> </w:t>
            </w:r>
            <w:r w:rsidR="00E8450D">
              <w:rPr>
                <w:b/>
                <w:bCs/>
                <w:color w:val="auto"/>
              </w:rPr>
              <w:t xml:space="preserve"> </w:t>
            </w:r>
            <w:r>
              <w:rPr>
                <w:b/>
                <w:bCs/>
                <w:color w:val="auto"/>
              </w:rPr>
              <w:t xml:space="preserve">      </w:t>
            </w:r>
          </w:p>
        </w:tc>
        <w:tc>
          <w:tcPr>
            <w:tcW w:w="1373" w:type="dxa"/>
            <w:tcBorders>
              <w:top w:val="single" w:sz="4" w:space="0" w:color="auto"/>
              <w:left w:val="nil"/>
              <w:bottom w:val="single" w:sz="4" w:space="0" w:color="auto"/>
              <w:right w:val="single" w:sz="4" w:space="0" w:color="auto"/>
            </w:tcBorders>
            <w:noWrap/>
            <w:vAlign w:val="bottom"/>
            <w:hideMark/>
          </w:tcPr>
          <w:p w:rsidR="00860277" w:rsidRDefault="00860277" w:rsidP="00E8450D">
            <w:pPr>
              <w:jc w:val="both"/>
              <w:rPr>
                <w:b/>
                <w:bCs/>
                <w:color w:val="auto"/>
              </w:rPr>
            </w:pPr>
            <w:r>
              <w:rPr>
                <w:b/>
                <w:bCs/>
                <w:color w:val="auto"/>
              </w:rPr>
              <w:t xml:space="preserve"> </w:t>
            </w:r>
            <w:r w:rsidR="00E8450D">
              <w:rPr>
                <w:b/>
                <w:bCs/>
                <w:color w:val="auto"/>
              </w:rPr>
              <w:t>+</w:t>
            </w:r>
            <w:r w:rsidR="00FD7721">
              <w:rPr>
                <w:b/>
                <w:bCs/>
                <w:color w:val="auto"/>
              </w:rPr>
              <w:t>0,84</w:t>
            </w:r>
            <w:r w:rsidR="00E8450D">
              <w:rPr>
                <w:b/>
                <w:bCs/>
                <w:color w:val="auto"/>
              </w:rPr>
              <w:t xml:space="preserve"> </w:t>
            </w:r>
          </w:p>
        </w:tc>
        <w:tc>
          <w:tcPr>
            <w:tcW w:w="1505" w:type="dxa"/>
            <w:tcBorders>
              <w:top w:val="single" w:sz="4" w:space="0" w:color="auto"/>
              <w:left w:val="nil"/>
              <w:bottom w:val="single" w:sz="4" w:space="0" w:color="auto"/>
              <w:right w:val="single" w:sz="4" w:space="0" w:color="auto"/>
            </w:tcBorders>
            <w:noWrap/>
            <w:vAlign w:val="bottom"/>
            <w:hideMark/>
          </w:tcPr>
          <w:p w:rsidR="00860277" w:rsidRDefault="00C31184" w:rsidP="00E8450D">
            <w:pPr>
              <w:jc w:val="both"/>
              <w:rPr>
                <w:b/>
                <w:bCs/>
                <w:color w:val="auto"/>
              </w:rPr>
            </w:pPr>
            <w:r>
              <w:rPr>
                <w:b/>
                <w:bCs/>
                <w:color w:val="auto"/>
              </w:rPr>
              <w:t>100,2</w:t>
            </w:r>
            <w:r w:rsidR="00860277">
              <w:rPr>
                <w:b/>
                <w:bCs/>
                <w:color w:val="auto"/>
              </w:rPr>
              <w:t xml:space="preserve"> </w:t>
            </w:r>
          </w:p>
        </w:tc>
      </w:tr>
      <w:tr w:rsidR="00860277" w:rsidTr="00E8450D">
        <w:trPr>
          <w:trHeight w:val="1500"/>
        </w:trPr>
        <w:tc>
          <w:tcPr>
            <w:tcW w:w="4502" w:type="dxa"/>
            <w:tcBorders>
              <w:top w:val="single" w:sz="4" w:space="0" w:color="auto"/>
              <w:left w:val="single" w:sz="4" w:space="0" w:color="auto"/>
              <w:bottom w:val="single" w:sz="4" w:space="0" w:color="auto"/>
              <w:right w:val="single" w:sz="4" w:space="0" w:color="auto"/>
            </w:tcBorders>
            <w:hideMark/>
          </w:tcPr>
          <w:p w:rsidR="00E8450D" w:rsidRPr="00860277" w:rsidRDefault="00860277">
            <w:pPr>
              <w:jc w:val="both"/>
              <w:rPr>
                <w:b/>
                <w:color w:val="auto"/>
              </w:rPr>
            </w:pPr>
            <w:r w:rsidRPr="00860277">
              <w:rPr>
                <w:b/>
                <w:color w:val="auto"/>
              </w:rPr>
              <w:t>Доходы от сдачи в аренду имущества, находящегося в оперативном управлении органов управления поселений и созданных ими учреждений.</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860277" w:rsidRDefault="00E8450D">
            <w:pPr>
              <w:jc w:val="both"/>
              <w:rPr>
                <w:b/>
                <w:bCs/>
                <w:color w:val="auto"/>
              </w:rPr>
            </w:pPr>
            <w:r>
              <w:rPr>
                <w:b/>
                <w:bCs/>
                <w:color w:val="auto"/>
              </w:rPr>
              <w:t xml:space="preserve">93000 </w:t>
            </w:r>
          </w:p>
        </w:tc>
        <w:tc>
          <w:tcPr>
            <w:tcW w:w="1356" w:type="dxa"/>
            <w:tcBorders>
              <w:top w:val="single" w:sz="4" w:space="0" w:color="auto"/>
              <w:left w:val="nil"/>
              <w:bottom w:val="single" w:sz="4" w:space="0" w:color="auto"/>
              <w:right w:val="single" w:sz="4" w:space="0" w:color="auto"/>
            </w:tcBorders>
            <w:noWrap/>
            <w:vAlign w:val="bottom"/>
            <w:hideMark/>
          </w:tcPr>
          <w:p w:rsidR="00860277" w:rsidRDefault="00E8450D">
            <w:pPr>
              <w:jc w:val="both"/>
              <w:rPr>
                <w:b/>
                <w:bCs/>
                <w:color w:val="auto"/>
              </w:rPr>
            </w:pPr>
            <w:r>
              <w:rPr>
                <w:b/>
                <w:bCs/>
                <w:color w:val="auto"/>
              </w:rPr>
              <w:t xml:space="preserve">99791,63 </w:t>
            </w:r>
          </w:p>
        </w:tc>
        <w:tc>
          <w:tcPr>
            <w:tcW w:w="1373" w:type="dxa"/>
            <w:tcBorders>
              <w:top w:val="single" w:sz="4" w:space="0" w:color="auto"/>
              <w:left w:val="nil"/>
              <w:bottom w:val="single" w:sz="4" w:space="0" w:color="auto"/>
              <w:right w:val="single" w:sz="4" w:space="0" w:color="auto"/>
            </w:tcBorders>
            <w:noWrap/>
            <w:vAlign w:val="bottom"/>
            <w:hideMark/>
          </w:tcPr>
          <w:p w:rsidR="00860277" w:rsidRDefault="00860277" w:rsidP="00E8450D">
            <w:pPr>
              <w:jc w:val="both"/>
              <w:rPr>
                <w:b/>
                <w:bCs/>
                <w:color w:val="auto"/>
              </w:rPr>
            </w:pPr>
            <w:r>
              <w:rPr>
                <w:b/>
                <w:bCs/>
                <w:color w:val="auto"/>
              </w:rPr>
              <w:t>+</w:t>
            </w:r>
            <w:r w:rsidR="00FD7721">
              <w:rPr>
                <w:b/>
                <w:bCs/>
                <w:color w:val="auto"/>
              </w:rPr>
              <w:t>6791,63</w:t>
            </w:r>
            <w:r w:rsidR="00E8450D">
              <w:rPr>
                <w:b/>
                <w:bCs/>
                <w:color w:val="auto"/>
              </w:rPr>
              <w:t xml:space="preserve"> </w:t>
            </w:r>
          </w:p>
        </w:tc>
        <w:tc>
          <w:tcPr>
            <w:tcW w:w="1505" w:type="dxa"/>
            <w:tcBorders>
              <w:top w:val="single" w:sz="4" w:space="0" w:color="auto"/>
              <w:left w:val="nil"/>
              <w:bottom w:val="single" w:sz="4" w:space="0" w:color="auto"/>
              <w:right w:val="single" w:sz="4" w:space="0" w:color="auto"/>
            </w:tcBorders>
            <w:noWrap/>
            <w:vAlign w:val="bottom"/>
            <w:hideMark/>
          </w:tcPr>
          <w:p w:rsidR="00860277" w:rsidRDefault="00C31184">
            <w:pPr>
              <w:jc w:val="both"/>
              <w:rPr>
                <w:b/>
                <w:bCs/>
                <w:color w:val="auto"/>
              </w:rPr>
            </w:pPr>
            <w:r>
              <w:rPr>
                <w:b/>
                <w:bCs/>
                <w:color w:val="auto"/>
              </w:rPr>
              <w:t>107,3</w:t>
            </w:r>
            <w:r w:rsidR="00E8450D">
              <w:rPr>
                <w:b/>
                <w:bCs/>
                <w:color w:val="auto"/>
              </w:rPr>
              <w:t xml:space="preserve"> </w:t>
            </w:r>
          </w:p>
        </w:tc>
      </w:tr>
      <w:tr w:rsidR="00E8450D" w:rsidTr="00437021">
        <w:trPr>
          <w:trHeight w:val="1124"/>
        </w:trPr>
        <w:tc>
          <w:tcPr>
            <w:tcW w:w="4502" w:type="dxa"/>
            <w:tcBorders>
              <w:top w:val="single" w:sz="4" w:space="0" w:color="auto"/>
              <w:left w:val="single" w:sz="4" w:space="0" w:color="auto"/>
              <w:bottom w:val="single" w:sz="4" w:space="0" w:color="auto"/>
              <w:right w:val="single" w:sz="4" w:space="0" w:color="auto"/>
            </w:tcBorders>
          </w:tcPr>
          <w:p w:rsidR="00437021" w:rsidRPr="00860277" w:rsidRDefault="00E8450D" w:rsidP="00E8450D">
            <w:pPr>
              <w:jc w:val="both"/>
              <w:rPr>
                <w:b/>
                <w:color w:val="auto"/>
              </w:rPr>
            </w:pPr>
            <w:r>
              <w:rPr>
                <w:b/>
                <w:color w:val="auto"/>
              </w:rPr>
              <w:t>Прочие поступления от денежных взысканий (штрафов) и иных сумм в возмещение ущерба,</w:t>
            </w:r>
            <w:r w:rsidR="00437021">
              <w:rPr>
                <w:b/>
                <w:color w:val="auto"/>
              </w:rPr>
              <w:t xml:space="preserve"> зачисленные в бюджеты поселений</w:t>
            </w:r>
          </w:p>
        </w:tc>
        <w:tc>
          <w:tcPr>
            <w:tcW w:w="1356" w:type="dxa"/>
            <w:tcBorders>
              <w:top w:val="single" w:sz="4" w:space="0" w:color="auto"/>
              <w:left w:val="single" w:sz="4" w:space="0" w:color="auto"/>
              <w:bottom w:val="single" w:sz="4" w:space="0" w:color="auto"/>
              <w:right w:val="single" w:sz="4" w:space="0" w:color="auto"/>
            </w:tcBorders>
            <w:noWrap/>
            <w:vAlign w:val="bottom"/>
          </w:tcPr>
          <w:p w:rsidR="00E8450D" w:rsidRDefault="00437021" w:rsidP="00E8450D">
            <w:pPr>
              <w:jc w:val="both"/>
              <w:rPr>
                <w:b/>
                <w:bCs/>
                <w:color w:val="auto"/>
              </w:rPr>
            </w:pPr>
            <w:r>
              <w:rPr>
                <w:b/>
                <w:bCs/>
                <w:color w:val="auto"/>
              </w:rPr>
              <w:t>2000</w:t>
            </w:r>
          </w:p>
        </w:tc>
        <w:tc>
          <w:tcPr>
            <w:tcW w:w="1356" w:type="dxa"/>
            <w:tcBorders>
              <w:top w:val="single" w:sz="4" w:space="0" w:color="auto"/>
              <w:left w:val="nil"/>
              <w:bottom w:val="single" w:sz="4" w:space="0" w:color="auto"/>
              <w:right w:val="single" w:sz="4" w:space="0" w:color="auto"/>
            </w:tcBorders>
            <w:noWrap/>
            <w:vAlign w:val="bottom"/>
          </w:tcPr>
          <w:p w:rsidR="00E8450D" w:rsidRDefault="00437021" w:rsidP="00E8450D">
            <w:pPr>
              <w:jc w:val="both"/>
              <w:rPr>
                <w:b/>
                <w:bCs/>
                <w:color w:val="auto"/>
              </w:rPr>
            </w:pPr>
            <w:r>
              <w:rPr>
                <w:b/>
                <w:bCs/>
                <w:color w:val="auto"/>
              </w:rPr>
              <w:t>2000</w:t>
            </w:r>
          </w:p>
        </w:tc>
        <w:tc>
          <w:tcPr>
            <w:tcW w:w="1373" w:type="dxa"/>
            <w:tcBorders>
              <w:top w:val="single" w:sz="4" w:space="0" w:color="auto"/>
              <w:left w:val="nil"/>
              <w:bottom w:val="single" w:sz="4" w:space="0" w:color="auto"/>
              <w:right w:val="single" w:sz="4" w:space="0" w:color="auto"/>
            </w:tcBorders>
            <w:noWrap/>
            <w:vAlign w:val="bottom"/>
          </w:tcPr>
          <w:p w:rsidR="00E8450D" w:rsidRDefault="00437021" w:rsidP="00E8450D">
            <w:pPr>
              <w:jc w:val="both"/>
              <w:rPr>
                <w:b/>
                <w:bCs/>
                <w:color w:val="auto"/>
              </w:rPr>
            </w:pPr>
            <w:r>
              <w:rPr>
                <w:b/>
                <w:bCs/>
                <w:color w:val="auto"/>
              </w:rPr>
              <w:t>-</w:t>
            </w:r>
          </w:p>
        </w:tc>
        <w:tc>
          <w:tcPr>
            <w:tcW w:w="1505" w:type="dxa"/>
            <w:tcBorders>
              <w:top w:val="single" w:sz="4" w:space="0" w:color="auto"/>
              <w:left w:val="nil"/>
              <w:bottom w:val="single" w:sz="4" w:space="0" w:color="auto"/>
              <w:right w:val="single" w:sz="4" w:space="0" w:color="auto"/>
            </w:tcBorders>
            <w:noWrap/>
            <w:vAlign w:val="bottom"/>
          </w:tcPr>
          <w:p w:rsidR="00E8450D" w:rsidRDefault="00437021" w:rsidP="00E8450D">
            <w:pPr>
              <w:jc w:val="both"/>
              <w:rPr>
                <w:b/>
                <w:bCs/>
                <w:color w:val="auto"/>
              </w:rPr>
            </w:pPr>
            <w:r>
              <w:rPr>
                <w:b/>
                <w:bCs/>
                <w:color w:val="auto"/>
              </w:rPr>
              <w:t>-</w:t>
            </w:r>
          </w:p>
        </w:tc>
      </w:tr>
      <w:tr w:rsidR="00860277" w:rsidTr="00B5752B">
        <w:trPr>
          <w:trHeight w:val="707"/>
        </w:trPr>
        <w:tc>
          <w:tcPr>
            <w:tcW w:w="4502" w:type="dxa"/>
            <w:tcBorders>
              <w:top w:val="single" w:sz="4" w:space="0" w:color="auto"/>
              <w:left w:val="single" w:sz="4" w:space="0" w:color="auto"/>
              <w:bottom w:val="single" w:sz="4" w:space="0" w:color="auto"/>
              <w:right w:val="single" w:sz="4" w:space="0" w:color="auto"/>
            </w:tcBorders>
          </w:tcPr>
          <w:p w:rsidR="00860277" w:rsidRDefault="00860277">
            <w:pPr>
              <w:jc w:val="both"/>
              <w:rPr>
                <w:color w:val="auto"/>
              </w:rPr>
            </w:pPr>
          </w:p>
          <w:p w:rsidR="00860277" w:rsidRDefault="00860277">
            <w:pPr>
              <w:jc w:val="both"/>
              <w:rPr>
                <w:b/>
                <w:color w:val="auto"/>
              </w:rPr>
            </w:pPr>
            <w:r>
              <w:rPr>
                <w:b/>
                <w:color w:val="auto"/>
              </w:rPr>
              <w:t>Доходы всего</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860277" w:rsidRDefault="00FD7721">
            <w:pPr>
              <w:jc w:val="both"/>
              <w:rPr>
                <w:b/>
                <w:bCs/>
                <w:color w:val="auto"/>
              </w:rPr>
            </w:pPr>
            <w:r>
              <w:rPr>
                <w:b/>
                <w:bCs/>
                <w:color w:val="auto"/>
              </w:rPr>
              <w:t>3963600,0</w:t>
            </w:r>
          </w:p>
        </w:tc>
        <w:tc>
          <w:tcPr>
            <w:tcW w:w="1356" w:type="dxa"/>
            <w:tcBorders>
              <w:top w:val="single" w:sz="4" w:space="0" w:color="auto"/>
              <w:left w:val="nil"/>
              <w:bottom w:val="single" w:sz="4" w:space="0" w:color="auto"/>
              <w:right w:val="single" w:sz="4" w:space="0" w:color="auto"/>
            </w:tcBorders>
            <w:noWrap/>
            <w:vAlign w:val="bottom"/>
            <w:hideMark/>
          </w:tcPr>
          <w:p w:rsidR="00860277" w:rsidRDefault="00FD7721">
            <w:pPr>
              <w:jc w:val="both"/>
              <w:rPr>
                <w:b/>
                <w:bCs/>
                <w:color w:val="auto"/>
              </w:rPr>
            </w:pPr>
            <w:r>
              <w:rPr>
                <w:b/>
                <w:bCs/>
                <w:color w:val="auto"/>
              </w:rPr>
              <w:t>411</w:t>
            </w:r>
            <w:r w:rsidR="00BF4EBF">
              <w:rPr>
                <w:b/>
                <w:bCs/>
                <w:color w:val="auto"/>
              </w:rPr>
              <w:t>3500,63</w:t>
            </w:r>
          </w:p>
        </w:tc>
        <w:tc>
          <w:tcPr>
            <w:tcW w:w="1373" w:type="dxa"/>
            <w:tcBorders>
              <w:top w:val="single" w:sz="4" w:space="0" w:color="auto"/>
              <w:left w:val="nil"/>
              <w:bottom w:val="single" w:sz="4" w:space="0" w:color="auto"/>
              <w:right w:val="single" w:sz="4" w:space="0" w:color="auto"/>
            </w:tcBorders>
            <w:noWrap/>
            <w:vAlign w:val="bottom"/>
            <w:hideMark/>
          </w:tcPr>
          <w:p w:rsidR="00860277" w:rsidRDefault="00860277" w:rsidP="00BF4EBF">
            <w:pPr>
              <w:jc w:val="both"/>
              <w:rPr>
                <w:b/>
                <w:bCs/>
                <w:color w:val="auto"/>
              </w:rPr>
            </w:pPr>
            <w:r>
              <w:rPr>
                <w:b/>
                <w:bCs/>
                <w:color w:val="auto"/>
              </w:rPr>
              <w:t>+</w:t>
            </w:r>
            <w:r w:rsidR="00BF4EBF">
              <w:rPr>
                <w:b/>
                <w:bCs/>
                <w:color w:val="auto"/>
              </w:rPr>
              <w:t>149900,63</w:t>
            </w:r>
          </w:p>
        </w:tc>
        <w:tc>
          <w:tcPr>
            <w:tcW w:w="1505"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rPr>
            </w:pPr>
            <w:r>
              <w:rPr>
                <w:b/>
                <w:bCs/>
                <w:color w:val="auto"/>
              </w:rPr>
              <w:t>103,4</w:t>
            </w:r>
          </w:p>
        </w:tc>
      </w:tr>
    </w:tbl>
    <w:p w:rsidR="00860277" w:rsidRDefault="00860277" w:rsidP="00860277">
      <w:pPr>
        <w:jc w:val="both"/>
        <w:rPr>
          <w:sz w:val="28"/>
          <w:szCs w:val="28"/>
        </w:rPr>
      </w:pPr>
      <w:r>
        <w:rPr>
          <w:rStyle w:val="FontStyle14"/>
          <w:szCs w:val="28"/>
        </w:rPr>
        <w:t xml:space="preserve">         </w:t>
      </w:r>
    </w:p>
    <w:p w:rsidR="00860277" w:rsidRDefault="00860277" w:rsidP="00860277">
      <w:pPr>
        <w:jc w:val="both"/>
        <w:rPr>
          <w:rStyle w:val="FontStyle13"/>
          <w:b/>
          <w:i w:val="0"/>
          <w:sz w:val="28"/>
          <w:szCs w:val="28"/>
        </w:rPr>
      </w:pPr>
      <w:r>
        <w:rPr>
          <w:rStyle w:val="FontStyle13"/>
          <w:b/>
          <w:i w:val="0"/>
          <w:sz w:val="28"/>
          <w:szCs w:val="28"/>
        </w:rPr>
        <w:t xml:space="preserve">                 </w:t>
      </w:r>
    </w:p>
    <w:p w:rsidR="00860277" w:rsidRPr="00860277" w:rsidRDefault="00860277" w:rsidP="00860277">
      <w:pPr>
        <w:jc w:val="both"/>
        <w:rPr>
          <w:rStyle w:val="FontStyle15"/>
          <w:rFonts w:ascii="Times New Roman" w:hAnsi="Times New Roman" w:cs="Times New Roman"/>
          <w:i w:val="0"/>
          <w:sz w:val="28"/>
          <w:szCs w:val="28"/>
        </w:rPr>
      </w:pPr>
      <w:r w:rsidRPr="00860277">
        <w:rPr>
          <w:rStyle w:val="FontStyle13"/>
          <w:rFonts w:ascii="Times New Roman" w:hAnsi="Times New Roman" w:cs="Times New Roman"/>
          <w:b/>
          <w:i w:val="0"/>
          <w:sz w:val="28"/>
          <w:szCs w:val="28"/>
        </w:rPr>
        <w:t xml:space="preserve">                 ЖИЛИЩНО-КОММУНАЛЬНОЕ </w:t>
      </w:r>
      <w:r w:rsidRPr="00860277">
        <w:rPr>
          <w:rStyle w:val="FontStyle15"/>
          <w:rFonts w:ascii="Times New Roman" w:hAnsi="Times New Roman" w:cs="Times New Roman"/>
          <w:b/>
          <w:i w:val="0"/>
          <w:sz w:val="28"/>
          <w:szCs w:val="28"/>
        </w:rPr>
        <w:t xml:space="preserve">ХОЗЯЙСТВО </w:t>
      </w:r>
    </w:p>
    <w:p w:rsidR="00860277" w:rsidRDefault="00860277" w:rsidP="00860277">
      <w:pPr>
        <w:jc w:val="both"/>
        <w:rPr>
          <w:rStyle w:val="FontStyle15"/>
          <w:i w:val="0"/>
          <w:sz w:val="28"/>
          <w:szCs w:val="28"/>
        </w:rPr>
      </w:pPr>
    </w:p>
    <w:p w:rsidR="00860277" w:rsidRPr="00860277" w:rsidRDefault="00860277" w:rsidP="00860277">
      <w:pPr>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 xml:space="preserve">  Самые большие проблемы у нас связаны   с функционированием жилищно-коммунального комплекса.</w:t>
      </w:r>
    </w:p>
    <w:p w:rsidR="00860277" w:rsidRPr="00860277" w:rsidRDefault="00860277" w:rsidP="00860277">
      <w:pPr>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 xml:space="preserve">Жилищно-коммунальный комплекс </w:t>
      </w:r>
      <w:proofErr w:type="spellStart"/>
      <w:r w:rsidRPr="00860277">
        <w:rPr>
          <w:rStyle w:val="FontStyle14"/>
          <w:rFonts w:ascii="Times New Roman" w:hAnsi="Times New Roman" w:cs="Times New Roman"/>
          <w:sz w:val="28"/>
          <w:szCs w:val="28"/>
        </w:rPr>
        <w:t>Климщинского</w:t>
      </w:r>
      <w:proofErr w:type="spellEnd"/>
      <w:r w:rsidRPr="00860277">
        <w:rPr>
          <w:rStyle w:val="FontStyle14"/>
          <w:rFonts w:ascii="Times New Roman" w:hAnsi="Times New Roman" w:cs="Times New Roman"/>
          <w:sz w:val="28"/>
          <w:szCs w:val="28"/>
        </w:rPr>
        <w:t xml:space="preserve"> сельского поселения включает в себя  жилищный фонд общей площадью 3</w:t>
      </w:r>
      <w:r w:rsidR="00F36967">
        <w:rPr>
          <w:rStyle w:val="FontStyle14"/>
          <w:rFonts w:ascii="Times New Roman" w:hAnsi="Times New Roman" w:cs="Times New Roman"/>
          <w:sz w:val="28"/>
          <w:szCs w:val="28"/>
        </w:rPr>
        <w:t>123</w:t>
      </w:r>
      <w:r w:rsidRPr="00860277">
        <w:rPr>
          <w:rStyle w:val="FontStyle14"/>
          <w:rFonts w:ascii="Times New Roman" w:hAnsi="Times New Roman" w:cs="Times New Roman"/>
          <w:sz w:val="28"/>
          <w:szCs w:val="28"/>
        </w:rPr>
        <w:t xml:space="preserve"> </w:t>
      </w:r>
      <w:proofErr w:type="spellStart"/>
      <w:r w:rsidRPr="00860277">
        <w:rPr>
          <w:rStyle w:val="FontStyle14"/>
          <w:rFonts w:ascii="Times New Roman" w:hAnsi="Times New Roman" w:cs="Times New Roman"/>
          <w:sz w:val="28"/>
          <w:szCs w:val="28"/>
        </w:rPr>
        <w:t>кв.м</w:t>
      </w:r>
      <w:proofErr w:type="spellEnd"/>
      <w:r w:rsidRPr="00860277">
        <w:rPr>
          <w:rStyle w:val="FontStyle14"/>
          <w:rFonts w:ascii="Times New Roman" w:hAnsi="Times New Roman" w:cs="Times New Roman"/>
          <w:sz w:val="28"/>
          <w:szCs w:val="28"/>
        </w:rPr>
        <w:t>. (</w:t>
      </w:r>
      <w:r w:rsidR="00F36967">
        <w:rPr>
          <w:rStyle w:val="FontStyle14"/>
          <w:rFonts w:ascii="Times New Roman" w:hAnsi="Times New Roman" w:cs="Times New Roman"/>
          <w:sz w:val="28"/>
          <w:szCs w:val="28"/>
        </w:rPr>
        <w:t>26</w:t>
      </w:r>
      <w:r w:rsidRPr="00860277">
        <w:rPr>
          <w:rStyle w:val="FontStyle14"/>
          <w:rFonts w:ascii="Times New Roman" w:hAnsi="Times New Roman" w:cs="Times New Roman"/>
          <w:sz w:val="28"/>
          <w:szCs w:val="28"/>
        </w:rPr>
        <w:t xml:space="preserve"> муниципальны</w:t>
      </w:r>
      <w:r w:rsidR="00F36967">
        <w:rPr>
          <w:rStyle w:val="FontStyle14"/>
          <w:rFonts w:ascii="Times New Roman" w:hAnsi="Times New Roman" w:cs="Times New Roman"/>
          <w:sz w:val="28"/>
          <w:szCs w:val="28"/>
        </w:rPr>
        <w:t>х</w:t>
      </w:r>
      <w:r w:rsidRPr="00860277">
        <w:rPr>
          <w:rStyle w:val="FontStyle14"/>
          <w:rFonts w:ascii="Times New Roman" w:hAnsi="Times New Roman" w:cs="Times New Roman"/>
          <w:sz w:val="28"/>
          <w:szCs w:val="28"/>
        </w:rPr>
        <w:t xml:space="preserve"> дом</w:t>
      </w:r>
      <w:r w:rsidR="00F36967">
        <w:rPr>
          <w:rStyle w:val="FontStyle14"/>
          <w:rFonts w:ascii="Times New Roman" w:hAnsi="Times New Roman" w:cs="Times New Roman"/>
          <w:sz w:val="28"/>
          <w:szCs w:val="28"/>
        </w:rPr>
        <w:t>ов</w:t>
      </w:r>
      <w:r w:rsidRPr="00860277">
        <w:rPr>
          <w:rStyle w:val="FontStyle14"/>
          <w:rFonts w:ascii="Times New Roman" w:hAnsi="Times New Roman" w:cs="Times New Roman"/>
          <w:sz w:val="28"/>
          <w:szCs w:val="28"/>
        </w:rPr>
        <w:t xml:space="preserve">,  из которых  12 многоквартирные дома). На балансе сельского поселения находится 4 водозабора, водопроводная сеть – </w:t>
      </w:r>
      <w:smartTag w:uri="urn:schemas-microsoft-com:office:smarttags" w:element="metricconverter">
        <w:smartTagPr>
          <w:attr w:name="ProductID" w:val="8 км"/>
        </w:smartTagPr>
        <w:r w:rsidRPr="00860277">
          <w:rPr>
            <w:rStyle w:val="FontStyle14"/>
            <w:rFonts w:ascii="Times New Roman" w:hAnsi="Times New Roman" w:cs="Times New Roman"/>
            <w:sz w:val="28"/>
            <w:szCs w:val="28"/>
          </w:rPr>
          <w:t>8 км</w:t>
        </w:r>
      </w:smartTag>
      <w:r w:rsidRPr="00860277">
        <w:rPr>
          <w:rStyle w:val="FontStyle14"/>
          <w:rFonts w:ascii="Times New Roman" w:hAnsi="Times New Roman" w:cs="Times New Roman"/>
          <w:sz w:val="28"/>
          <w:szCs w:val="28"/>
        </w:rPr>
        <w:t>., (2,7 к</w:t>
      </w:r>
      <w:proofErr w:type="gramStart"/>
      <w:r w:rsidRPr="00860277">
        <w:rPr>
          <w:rStyle w:val="FontStyle14"/>
          <w:rFonts w:ascii="Times New Roman" w:hAnsi="Times New Roman" w:cs="Times New Roman"/>
          <w:sz w:val="28"/>
          <w:szCs w:val="28"/>
        </w:rPr>
        <w:t>м-</w:t>
      </w:r>
      <w:proofErr w:type="gramEnd"/>
      <w:r w:rsidRPr="00860277">
        <w:rPr>
          <w:rStyle w:val="FontStyle14"/>
          <w:rFonts w:ascii="Times New Roman" w:hAnsi="Times New Roman" w:cs="Times New Roman"/>
          <w:sz w:val="28"/>
          <w:szCs w:val="28"/>
        </w:rPr>
        <w:t xml:space="preserve"> в </w:t>
      </w:r>
      <w:proofErr w:type="spellStart"/>
      <w:r w:rsidRPr="00860277">
        <w:rPr>
          <w:rStyle w:val="FontStyle14"/>
          <w:rFonts w:ascii="Times New Roman" w:hAnsi="Times New Roman" w:cs="Times New Roman"/>
          <w:sz w:val="28"/>
          <w:szCs w:val="28"/>
        </w:rPr>
        <w:t>Климщине</w:t>
      </w:r>
      <w:proofErr w:type="spellEnd"/>
      <w:r w:rsidRPr="00860277">
        <w:rPr>
          <w:rStyle w:val="FontStyle14"/>
          <w:rFonts w:ascii="Times New Roman" w:hAnsi="Times New Roman" w:cs="Times New Roman"/>
          <w:sz w:val="28"/>
          <w:szCs w:val="28"/>
        </w:rPr>
        <w:t>, 2,0 км - в Марьино, 2,8+0,5 км в Красиловке)</w:t>
      </w:r>
      <w:r w:rsidR="00F36967">
        <w:rPr>
          <w:rStyle w:val="FontStyle14"/>
          <w:rFonts w:ascii="Times New Roman" w:hAnsi="Times New Roman" w:cs="Times New Roman"/>
          <w:sz w:val="28"/>
          <w:szCs w:val="28"/>
        </w:rPr>
        <w:t>,</w:t>
      </w:r>
      <w:r w:rsidRPr="00860277">
        <w:rPr>
          <w:rStyle w:val="FontStyle14"/>
          <w:rFonts w:ascii="Times New Roman" w:hAnsi="Times New Roman" w:cs="Times New Roman"/>
          <w:sz w:val="28"/>
          <w:szCs w:val="28"/>
        </w:rPr>
        <w:t xml:space="preserve">  канализация в д. Красиловка протяженностью </w:t>
      </w:r>
      <w:smartTag w:uri="urn:schemas-microsoft-com:office:smarttags" w:element="metricconverter">
        <w:smartTagPr>
          <w:attr w:name="ProductID" w:val="2,8 км"/>
        </w:smartTagPr>
        <w:r w:rsidRPr="00860277">
          <w:rPr>
            <w:rStyle w:val="FontStyle14"/>
            <w:rFonts w:ascii="Times New Roman" w:hAnsi="Times New Roman" w:cs="Times New Roman"/>
            <w:sz w:val="28"/>
            <w:szCs w:val="28"/>
          </w:rPr>
          <w:t>2,8 км</w:t>
        </w:r>
      </w:smartTag>
      <w:r w:rsidRPr="00860277">
        <w:rPr>
          <w:rStyle w:val="FontStyle14"/>
          <w:rFonts w:ascii="Times New Roman" w:hAnsi="Times New Roman" w:cs="Times New Roman"/>
          <w:sz w:val="28"/>
          <w:szCs w:val="28"/>
        </w:rPr>
        <w:t>.</w:t>
      </w:r>
    </w:p>
    <w:p w:rsidR="00860277" w:rsidRPr="00860277" w:rsidRDefault="00860277" w:rsidP="00860277">
      <w:pPr>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 xml:space="preserve">Основным источником водоснабжения в </w:t>
      </w:r>
      <w:proofErr w:type="spellStart"/>
      <w:r w:rsidRPr="00860277">
        <w:rPr>
          <w:rStyle w:val="FontStyle14"/>
          <w:rFonts w:ascii="Times New Roman" w:hAnsi="Times New Roman" w:cs="Times New Roman"/>
          <w:sz w:val="28"/>
          <w:szCs w:val="28"/>
        </w:rPr>
        <w:t>д</w:t>
      </w:r>
      <w:proofErr w:type="gramStart"/>
      <w:r w:rsidRPr="00860277">
        <w:rPr>
          <w:rStyle w:val="FontStyle14"/>
          <w:rFonts w:ascii="Times New Roman" w:hAnsi="Times New Roman" w:cs="Times New Roman"/>
          <w:sz w:val="28"/>
          <w:szCs w:val="28"/>
        </w:rPr>
        <w:t>.К</w:t>
      </w:r>
      <w:proofErr w:type="gramEnd"/>
      <w:r w:rsidRPr="00860277">
        <w:rPr>
          <w:rStyle w:val="FontStyle14"/>
          <w:rFonts w:ascii="Times New Roman" w:hAnsi="Times New Roman" w:cs="Times New Roman"/>
          <w:sz w:val="28"/>
          <w:szCs w:val="28"/>
        </w:rPr>
        <w:t>лимщина</w:t>
      </w:r>
      <w:proofErr w:type="spellEnd"/>
      <w:r w:rsidRPr="00860277">
        <w:rPr>
          <w:rStyle w:val="FontStyle14"/>
          <w:rFonts w:ascii="Times New Roman" w:hAnsi="Times New Roman" w:cs="Times New Roman"/>
          <w:sz w:val="28"/>
          <w:szCs w:val="28"/>
        </w:rPr>
        <w:t xml:space="preserve">, </w:t>
      </w:r>
      <w:proofErr w:type="spellStart"/>
      <w:r w:rsidRPr="00860277">
        <w:rPr>
          <w:rStyle w:val="FontStyle14"/>
          <w:rFonts w:ascii="Times New Roman" w:hAnsi="Times New Roman" w:cs="Times New Roman"/>
          <w:sz w:val="28"/>
          <w:szCs w:val="28"/>
        </w:rPr>
        <w:t>д.Марьино</w:t>
      </w:r>
      <w:proofErr w:type="spellEnd"/>
      <w:r w:rsidRPr="00860277">
        <w:rPr>
          <w:rStyle w:val="FontStyle14"/>
          <w:rFonts w:ascii="Times New Roman" w:hAnsi="Times New Roman" w:cs="Times New Roman"/>
          <w:sz w:val="28"/>
          <w:szCs w:val="28"/>
        </w:rPr>
        <w:t xml:space="preserve"> и   </w:t>
      </w:r>
      <w:proofErr w:type="spellStart"/>
      <w:r w:rsidRPr="00860277">
        <w:rPr>
          <w:rStyle w:val="FontStyle14"/>
          <w:rFonts w:ascii="Times New Roman" w:hAnsi="Times New Roman" w:cs="Times New Roman"/>
          <w:sz w:val="28"/>
          <w:szCs w:val="28"/>
        </w:rPr>
        <w:t>д.Красиловка</w:t>
      </w:r>
      <w:proofErr w:type="spellEnd"/>
      <w:r w:rsidRPr="00860277">
        <w:rPr>
          <w:rStyle w:val="FontStyle14"/>
          <w:rFonts w:ascii="Times New Roman" w:hAnsi="Times New Roman" w:cs="Times New Roman"/>
          <w:sz w:val="28"/>
          <w:szCs w:val="28"/>
        </w:rPr>
        <w:t xml:space="preserve">  является водопроводные сети, а также колодцы шахтного типа в малых деревнях.</w:t>
      </w:r>
    </w:p>
    <w:p w:rsidR="00860277" w:rsidRPr="00860277" w:rsidRDefault="00860277" w:rsidP="00860277">
      <w:pPr>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Все объекты водоснабжения поселения введены в эксплуатацию где-то в  1980 годах. Основной проблемой водоснабжения в поселении является высокий процент износа основных средств  (90-93 %), который вызывает аварийные ситуации на сетях, сопровождающиеся утечками воды. Этим обусловлен высокий процент потерь воды при ее транспортировке.</w:t>
      </w:r>
      <w:r w:rsidRPr="00860277">
        <w:rPr>
          <w:rStyle w:val="FontStyle14"/>
          <w:rFonts w:ascii="Times New Roman" w:hAnsi="Times New Roman" w:cs="Times New Roman"/>
          <w:sz w:val="28"/>
          <w:szCs w:val="28"/>
        </w:rPr>
        <w:tab/>
        <w:t xml:space="preserve"> В </w:t>
      </w:r>
      <w:r>
        <w:rPr>
          <w:rStyle w:val="FontStyle14"/>
          <w:rFonts w:ascii="Times New Roman" w:hAnsi="Times New Roman" w:cs="Times New Roman"/>
          <w:sz w:val="28"/>
          <w:szCs w:val="28"/>
        </w:rPr>
        <w:t>2014</w:t>
      </w:r>
      <w:r w:rsidRPr="00860277">
        <w:rPr>
          <w:rStyle w:val="FontStyle14"/>
          <w:rFonts w:ascii="Times New Roman" w:hAnsi="Times New Roman" w:cs="Times New Roman"/>
          <w:sz w:val="28"/>
          <w:szCs w:val="28"/>
        </w:rPr>
        <w:t xml:space="preserve"> году за счет средств местного бюджета проделана по водопроводам следующая работа:</w:t>
      </w:r>
    </w:p>
    <w:tbl>
      <w:tblPr>
        <w:tblW w:w="9115" w:type="dxa"/>
        <w:tblInd w:w="250" w:type="dxa"/>
        <w:tblLook w:val="04A0" w:firstRow="1" w:lastRow="0" w:firstColumn="1" w:lastColumn="0" w:noHBand="0" w:noVBand="1"/>
      </w:tblPr>
      <w:tblGrid>
        <w:gridCol w:w="2127"/>
        <w:gridCol w:w="7"/>
        <w:gridCol w:w="975"/>
        <w:gridCol w:w="10"/>
        <w:gridCol w:w="995"/>
        <w:gridCol w:w="964"/>
        <w:gridCol w:w="885"/>
        <w:gridCol w:w="10"/>
        <w:gridCol w:w="950"/>
        <w:gridCol w:w="1041"/>
        <w:gridCol w:w="1151"/>
      </w:tblGrid>
      <w:tr w:rsidR="00860277" w:rsidTr="00860277">
        <w:trPr>
          <w:trHeight w:val="330"/>
        </w:trPr>
        <w:tc>
          <w:tcPr>
            <w:tcW w:w="2365" w:type="dxa"/>
            <w:vMerge w:val="restart"/>
            <w:tcBorders>
              <w:top w:val="single" w:sz="4" w:space="0" w:color="auto"/>
              <w:left w:val="single" w:sz="4" w:space="0" w:color="auto"/>
              <w:bottom w:val="single" w:sz="4" w:space="0" w:color="auto"/>
              <w:right w:val="single" w:sz="4" w:space="0" w:color="auto"/>
            </w:tcBorders>
            <w:vAlign w:val="bottom"/>
          </w:tcPr>
          <w:p w:rsidR="00860277" w:rsidRDefault="00860277">
            <w:pPr>
              <w:jc w:val="both"/>
              <w:rPr>
                <w:b/>
                <w:bCs/>
                <w:color w:val="auto"/>
                <w:sz w:val="22"/>
                <w:szCs w:val="22"/>
              </w:rPr>
            </w:pPr>
          </w:p>
          <w:p w:rsidR="00860277" w:rsidRDefault="00860277">
            <w:pPr>
              <w:jc w:val="both"/>
              <w:rPr>
                <w:b/>
                <w:bCs/>
                <w:color w:val="auto"/>
                <w:sz w:val="22"/>
                <w:szCs w:val="22"/>
              </w:rPr>
            </w:pPr>
            <w:r>
              <w:rPr>
                <w:b/>
                <w:bCs/>
                <w:color w:val="auto"/>
                <w:sz w:val="22"/>
                <w:szCs w:val="22"/>
              </w:rPr>
              <w:t>Водопроводы</w:t>
            </w:r>
          </w:p>
          <w:p w:rsidR="00860277" w:rsidRDefault="00860277">
            <w:pPr>
              <w:jc w:val="both"/>
              <w:rPr>
                <w:b/>
                <w:bCs/>
                <w:color w:val="auto"/>
                <w:sz w:val="22"/>
                <w:szCs w:val="22"/>
              </w:rPr>
            </w:pPr>
          </w:p>
          <w:p w:rsidR="00860277" w:rsidRDefault="00860277">
            <w:pPr>
              <w:jc w:val="both"/>
              <w:rPr>
                <w:b/>
                <w:bCs/>
                <w:color w:val="auto"/>
                <w:sz w:val="22"/>
                <w:szCs w:val="22"/>
              </w:rPr>
            </w:pPr>
          </w:p>
          <w:p w:rsidR="00860277" w:rsidRDefault="00860277">
            <w:pPr>
              <w:jc w:val="both"/>
              <w:rPr>
                <w:b/>
                <w:bCs/>
                <w:color w:val="auto"/>
                <w:sz w:val="22"/>
                <w:szCs w:val="22"/>
              </w:rPr>
            </w:pPr>
            <w:r>
              <w:rPr>
                <w:b/>
                <w:bCs/>
                <w:color w:val="auto"/>
                <w:sz w:val="22"/>
                <w:szCs w:val="22"/>
              </w:rPr>
              <w:t>Вид произведенной работы</w:t>
            </w:r>
          </w:p>
        </w:tc>
        <w:tc>
          <w:tcPr>
            <w:tcW w:w="5697" w:type="dxa"/>
            <w:gridSpan w:val="9"/>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 xml:space="preserve">  </w:t>
            </w:r>
          </w:p>
          <w:p w:rsidR="00860277" w:rsidRDefault="00860277">
            <w:pPr>
              <w:jc w:val="both"/>
              <w:rPr>
                <w:b/>
                <w:bCs/>
                <w:color w:val="auto"/>
                <w:sz w:val="22"/>
                <w:szCs w:val="22"/>
              </w:rPr>
            </w:pPr>
            <w:r>
              <w:rPr>
                <w:b/>
                <w:bCs/>
                <w:color w:val="auto"/>
                <w:sz w:val="22"/>
                <w:szCs w:val="22"/>
              </w:rPr>
              <w:t xml:space="preserve">                 Населенный пункт </w:t>
            </w:r>
          </w:p>
          <w:p w:rsidR="00860277" w:rsidRDefault="00860277">
            <w:pPr>
              <w:jc w:val="both"/>
              <w:rPr>
                <w:b/>
                <w:bCs/>
                <w:color w:val="auto"/>
                <w:sz w:val="22"/>
                <w:szCs w:val="22"/>
              </w:rPr>
            </w:pPr>
            <w:r>
              <w:rPr>
                <w:b/>
                <w:bCs/>
                <w:color w:val="auto"/>
                <w:sz w:val="22"/>
                <w:szCs w:val="22"/>
              </w:rPr>
              <w:t xml:space="preserve"> </w:t>
            </w:r>
          </w:p>
        </w:tc>
        <w:tc>
          <w:tcPr>
            <w:tcW w:w="1053" w:type="dxa"/>
            <w:vMerge w:val="restart"/>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Итого</w:t>
            </w:r>
          </w:p>
        </w:tc>
      </w:tr>
      <w:tr w:rsidR="00860277" w:rsidTr="0086027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0277" w:rsidRDefault="00860277">
            <w:pPr>
              <w:rPr>
                <w:b/>
                <w:bCs/>
                <w:color w:val="auto"/>
                <w:sz w:val="22"/>
                <w:szCs w:val="22"/>
              </w:rPr>
            </w:pPr>
          </w:p>
        </w:tc>
        <w:tc>
          <w:tcPr>
            <w:tcW w:w="1987" w:type="dxa"/>
            <w:gridSpan w:val="4"/>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 xml:space="preserve"> </w:t>
            </w:r>
          </w:p>
          <w:p w:rsidR="00860277" w:rsidRDefault="00860277">
            <w:pPr>
              <w:jc w:val="both"/>
              <w:rPr>
                <w:b/>
                <w:bCs/>
                <w:color w:val="auto"/>
                <w:sz w:val="22"/>
                <w:szCs w:val="22"/>
              </w:rPr>
            </w:pPr>
            <w:proofErr w:type="spellStart"/>
            <w:r>
              <w:rPr>
                <w:b/>
                <w:bCs/>
                <w:color w:val="auto"/>
                <w:sz w:val="22"/>
                <w:szCs w:val="22"/>
              </w:rPr>
              <w:t>Климщина</w:t>
            </w:r>
            <w:proofErr w:type="spellEnd"/>
          </w:p>
        </w:tc>
        <w:tc>
          <w:tcPr>
            <w:tcW w:w="1859" w:type="dxa"/>
            <w:gridSpan w:val="3"/>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Марьино</w:t>
            </w:r>
          </w:p>
        </w:tc>
        <w:tc>
          <w:tcPr>
            <w:tcW w:w="1851" w:type="dxa"/>
            <w:gridSpan w:val="2"/>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Красиловка</w:t>
            </w:r>
          </w:p>
        </w:tc>
        <w:tc>
          <w:tcPr>
            <w:tcW w:w="0" w:type="auto"/>
            <w:vMerge/>
            <w:tcBorders>
              <w:top w:val="single" w:sz="4" w:space="0" w:color="auto"/>
              <w:left w:val="nil"/>
              <w:bottom w:val="single" w:sz="4" w:space="0" w:color="auto"/>
              <w:right w:val="single" w:sz="4" w:space="0" w:color="auto"/>
            </w:tcBorders>
            <w:vAlign w:val="center"/>
            <w:hideMark/>
          </w:tcPr>
          <w:p w:rsidR="00860277" w:rsidRDefault="00860277">
            <w:pPr>
              <w:rPr>
                <w:b/>
                <w:bCs/>
                <w:color w:val="auto"/>
                <w:sz w:val="22"/>
                <w:szCs w:val="22"/>
              </w:rPr>
            </w:pPr>
          </w:p>
        </w:tc>
      </w:tr>
      <w:tr w:rsidR="00860277" w:rsidTr="00860277">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0277" w:rsidRDefault="00860277">
            <w:pPr>
              <w:rPr>
                <w:b/>
                <w:bCs/>
                <w:color w:val="auto"/>
                <w:sz w:val="22"/>
                <w:szCs w:val="22"/>
              </w:rPr>
            </w:pPr>
          </w:p>
        </w:tc>
        <w:tc>
          <w:tcPr>
            <w:tcW w:w="992" w:type="dxa"/>
            <w:gridSpan w:val="3"/>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 xml:space="preserve"> Кол-во</w:t>
            </w:r>
          </w:p>
        </w:tc>
        <w:tc>
          <w:tcPr>
            <w:tcW w:w="995" w:type="dxa"/>
            <w:tcBorders>
              <w:top w:val="single" w:sz="4" w:space="0" w:color="auto"/>
              <w:left w:val="nil"/>
              <w:bottom w:val="single" w:sz="4" w:space="0" w:color="auto"/>
              <w:right w:val="single" w:sz="4" w:space="0" w:color="auto"/>
            </w:tcBorders>
            <w:vAlign w:val="bottom"/>
            <w:hideMark/>
          </w:tcPr>
          <w:p w:rsidR="00860277" w:rsidRDefault="00860277">
            <w:pPr>
              <w:jc w:val="both"/>
              <w:rPr>
                <w:b/>
                <w:bCs/>
                <w:color w:val="auto"/>
                <w:sz w:val="22"/>
                <w:szCs w:val="22"/>
              </w:rPr>
            </w:pPr>
            <w:r>
              <w:rPr>
                <w:b/>
                <w:bCs/>
                <w:color w:val="auto"/>
                <w:sz w:val="22"/>
                <w:szCs w:val="22"/>
              </w:rPr>
              <w:t>Сумма</w:t>
            </w:r>
          </w:p>
        </w:tc>
        <w:tc>
          <w:tcPr>
            <w:tcW w:w="964"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Кол-во</w:t>
            </w:r>
          </w:p>
        </w:tc>
        <w:tc>
          <w:tcPr>
            <w:tcW w:w="895" w:type="dxa"/>
            <w:gridSpan w:val="2"/>
            <w:tcBorders>
              <w:top w:val="single" w:sz="4" w:space="0" w:color="auto"/>
              <w:left w:val="nil"/>
              <w:bottom w:val="single" w:sz="4" w:space="0" w:color="auto"/>
              <w:right w:val="single" w:sz="4" w:space="0" w:color="auto"/>
            </w:tcBorders>
            <w:vAlign w:val="bottom"/>
            <w:hideMark/>
          </w:tcPr>
          <w:p w:rsidR="00860277" w:rsidRDefault="00860277">
            <w:pPr>
              <w:jc w:val="both"/>
              <w:rPr>
                <w:b/>
                <w:bCs/>
                <w:color w:val="auto"/>
                <w:sz w:val="22"/>
                <w:szCs w:val="22"/>
              </w:rPr>
            </w:pPr>
            <w:r>
              <w:rPr>
                <w:b/>
                <w:bCs/>
                <w:color w:val="auto"/>
                <w:sz w:val="22"/>
                <w:szCs w:val="22"/>
              </w:rPr>
              <w:t>Сумма</w:t>
            </w:r>
          </w:p>
        </w:tc>
        <w:tc>
          <w:tcPr>
            <w:tcW w:w="947"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Кол-во</w:t>
            </w:r>
          </w:p>
        </w:tc>
        <w:tc>
          <w:tcPr>
            <w:tcW w:w="904" w:type="dxa"/>
            <w:tcBorders>
              <w:top w:val="single" w:sz="4" w:space="0" w:color="auto"/>
              <w:left w:val="nil"/>
              <w:bottom w:val="single" w:sz="4" w:space="0" w:color="auto"/>
              <w:right w:val="single" w:sz="4" w:space="0" w:color="auto"/>
            </w:tcBorders>
            <w:vAlign w:val="bottom"/>
            <w:hideMark/>
          </w:tcPr>
          <w:p w:rsidR="00860277" w:rsidRDefault="00860277">
            <w:pPr>
              <w:jc w:val="both"/>
              <w:rPr>
                <w:b/>
                <w:bCs/>
                <w:color w:val="auto"/>
                <w:sz w:val="22"/>
                <w:szCs w:val="22"/>
              </w:rPr>
            </w:pPr>
            <w:r>
              <w:rPr>
                <w:b/>
                <w:bCs/>
                <w:color w:val="auto"/>
                <w:sz w:val="22"/>
                <w:szCs w:val="22"/>
              </w:rPr>
              <w:t>Сумма</w:t>
            </w:r>
          </w:p>
        </w:tc>
        <w:tc>
          <w:tcPr>
            <w:tcW w:w="0" w:type="auto"/>
            <w:vMerge/>
            <w:tcBorders>
              <w:top w:val="single" w:sz="4" w:space="0" w:color="auto"/>
              <w:left w:val="nil"/>
              <w:bottom w:val="single" w:sz="4" w:space="0" w:color="auto"/>
              <w:right w:val="single" w:sz="4" w:space="0" w:color="auto"/>
            </w:tcBorders>
            <w:vAlign w:val="center"/>
            <w:hideMark/>
          </w:tcPr>
          <w:p w:rsidR="00860277" w:rsidRDefault="00860277">
            <w:pPr>
              <w:rPr>
                <w:b/>
                <w:bCs/>
                <w:color w:val="auto"/>
                <w:sz w:val="22"/>
                <w:szCs w:val="22"/>
              </w:rPr>
            </w:pPr>
          </w:p>
        </w:tc>
      </w:tr>
      <w:tr w:rsidR="00860277" w:rsidTr="00860277">
        <w:trPr>
          <w:trHeight w:val="420"/>
        </w:trPr>
        <w:tc>
          <w:tcPr>
            <w:tcW w:w="2365" w:type="dxa"/>
            <w:tcBorders>
              <w:top w:val="nil"/>
              <w:left w:val="single" w:sz="4" w:space="0" w:color="auto"/>
              <w:bottom w:val="single" w:sz="4" w:space="0" w:color="auto"/>
              <w:right w:val="single" w:sz="4" w:space="0" w:color="auto"/>
            </w:tcBorders>
            <w:vAlign w:val="bottom"/>
          </w:tcPr>
          <w:p w:rsidR="00860277" w:rsidRDefault="00860277">
            <w:pPr>
              <w:jc w:val="both"/>
              <w:rPr>
                <w:b/>
                <w:color w:val="auto"/>
                <w:sz w:val="22"/>
                <w:szCs w:val="22"/>
              </w:rPr>
            </w:pPr>
          </w:p>
          <w:p w:rsidR="00860277" w:rsidRDefault="00860277">
            <w:pPr>
              <w:jc w:val="both"/>
              <w:rPr>
                <w:b/>
                <w:color w:val="auto"/>
                <w:sz w:val="22"/>
                <w:szCs w:val="22"/>
              </w:rPr>
            </w:pPr>
            <w:r>
              <w:rPr>
                <w:b/>
                <w:color w:val="auto"/>
                <w:sz w:val="22"/>
                <w:szCs w:val="22"/>
              </w:rPr>
              <w:t xml:space="preserve">Устранение порыва водопроводной линии </w:t>
            </w:r>
          </w:p>
        </w:tc>
        <w:tc>
          <w:tcPr>
            <w:tcW w:w="992" w:type="dxa"/>
            <w:gridSpan w:val="3"/>
            <w:tcBorders>
              <w:top w:val="nil"/>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5</w:t>
            </w:r>
          </w:p>
        </w:tc>
        <w:tc>
          <w:tcPr>
            <w:tcW w:w="995" w:type="dxa"/>
            <w:tcBorders>
              <w:top w:val="nil"/>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40787</w:t>
            </w:r>
          </w:p>
        </w:tc>
        <w:tc>
          <w:tcPr>
            <w:tcW w:w="964" w:type="dxa"/>
            <w:tcBorders>
              <w:top w:val="nil"/>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 xml:space="preserve">   3</w:t>
            </w:r>
          </w:p>
        </w:tc>
        <w:tc>
          <w:tcPr>
            <w:tcW w:w="895" w:type="dxa"/>
            <w:gridSpan w:val="2"/>
            <w:tcBorders>
              <w:top w:val="nil"/>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35273</w:t>
            </w:r>
          </w:p>
        </w:tc>
        <w:tc>
          <w:tcPr>
            <w:tcW w:w="947" w:type="dxa"/>
            <w:tcBorders>
              <w:top w:val="nil"/>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2</w:t>
            </w:r>
          </w:p>
        </w:tc>
        <w:tc>
          <w:tcPr>
            <w:tcW w:w="904" w:type="dxa"/>
            <w:tcBorders>
              <w:top w:val="nil"/>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20319</w:t>
            </w:r>
          </w:p>
        </w:tc>
        <w:tc>
          <w:tcPr>
            <w:tcW w:w="1053" w:type="dxa"/>
            <w:tcBorders>
              <w:top w:val="nil"/>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96379</w:t>
            </w:r>
          </w:p>
        </w:tc>
      </w:tr>
      <w:tr w:rsidR="00860277" w:rsidTr="00860277">
        <w:trPr>
          <w:trHeight w:val="255"/>
        </w:trPr>
        <w:tc>
          <w:tcPr>
            <w:tcW w:w="2365" w:type="dxa"/>
            <w:tcBorders>
              <w:top w:val="single" w:sz="4" w:space="0" w:color="auto"/>
              <w:left w:val="single" w:sz="4" w:space="0" w:color="auto"/>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Устранение трещин в корпусе  водонапорной  башни  и замена задвижки</w:t>
            </w:r>
          </w:p>
        </w:tc>
        <w:tc>
          <w:tcPr>
            <w:tcW w:w="992" w:type="dxa"/>
            <w:gridSpan w:val="3"/>
            <w:tcBorders>
              <w:top w:val="single" w:sz="4" w:space="0" w:color="auto"/>
              <w:left w:val="nil"/>
              <w:bottom w:val="single" w:sz="4" w:space="0" w:color="auto"/>
              <w:right w:val="single" w:sz="4" w:space="0" w:color="auto"/>
            </w:tcBorders>
            <w:noWrap/>
            <w:vAlign w:val="bottom"/>
          </w:tcPr>
          <w:p w:rsidR="00860277" w:rsidRDefault="00860277">
            <w:pPr>
              <w:jc w:val="both"/>
              <w:rPr>
                <w:b/>
                <w:color w:val="auto"/>
                <w:sz w:val="22"/>
                <w:szCs w:val="22"/>
              </w:rPr>
            </w:pPr>
          </w:p>
        </w:tc>
        <w:tc>
          <w:tcPr>
            <w:tcW w:w="995"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w:t>
            </w:r>
          </w:p>
        </w:tc>
        <w:tc>
          <w:tcPr>
            <w:tcW w:w="964"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w:t>
            </w:r>
          </w:p>
        </w:tc>
        <w:tc>
          <w:tcPr>
            <w:tcW w:w="895" w:type="dxa"/>
            <w:gridSpan w:val="2"/>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w:t>
            </w:r>
          </w:p>
        </w:tc>
        <w:tc>
          <w:tcPr>
            <w:tcW w:w="947"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1</w:t>
            </w:r>
          </w:p>
        </w:tc>
        <w:tc>
          <w:tcPr>
            <w:tcW w:w="904"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 xml:space="preserve"> 13593</w:t>
            </w:r>
          </w:p>
        </w:tc>
        <w:tc>
          <w:tcPr>
            <w:tcW w:w="1053"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13593</w:t>
            </w:r>
          </w:p>
        </w:tc>
      </w:tr>
      <w:tr w:rsidR="00860277" w:rsidTr="00860277">
        <w:trPr>
          <w:trHeight w:val="390"/>
        </w:trPr>
        <w:tc>
          <w:tcPr>
            <w:tcW w:w="2365" w:type="dxa"/>
            <w:tcBorders>
              <w:top w:val="single" w:sz="4" w:space="0" w:color="auto"/>
              <w:left w:val="single" w:sz="4" w:space="0" w:color="auto"/>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Чистка и хлорирование башни</w:t>
            </w:r>
          </w:p>
        </w:tc>
        <w:tc>
          <w:tcPr>
            <w:tcW w:w="992" w:type="dxa"/>
            <w:gridSpan w:val="3"/>
            <w:tcBorders>
              <w:top w:val="single" w:sz="4" w:space="0" w:color="auto"/>
              <w:left w:val="nil"/>
              <w:bottom w:val="single" w:sz="4" w:space="0" w:color="auto"/>
              <w:right w:val="single" w:sz="4" w:space="0" w:color="auto"/>
            </w:tcBorders>
            <w:noWrap/>
            <w:vAlign w:val="bottom"/>
          </w:tcPr>
          <w:p w:rsidR="00860277" w:rsidRDefault="00860277">
            <w:pPr>
              <w:jc w:val="both"/>
              <w:rPr>
                <w:b/>
                <w:color w:val="auto"/>
                <w:sz w:val="22"/>
                <w:szCs w:val="22"/>
              </w:rPr>
            </w:pPr>
          </w:p>
          <w:p w:rsidR="00860277" w:rsidRDefault="00860277">
            <w:pPr>
              <w:jc w:val="both"/>
              <w:rPr>
                <w:b/>
                <w:color w:val="auto"/>
                <w:sz w:val="22"/>
                <w:szCs w:val="22"/>
              </w:rPr>
            </w:pPr>
            <w:r>
              <w:rPr>
                <w:b/>
                <w:color w:val="auto"/>
                <w:sz w:val="22"/>
                <w:szCs w:val="22"/>
              </w:rPr>
              <w:t>1</w:t>
            </w:r>
          </w:p>
        </w:tc>
        <w:tc>
          <w:tcPr>
            <w:tcW w:w="995" w:type="dxa"/>
            <w:tcBorders>
              <w:top w:val="single" w:sz="4" w:space="0" w:color="auto"/>
              <w:left w:val="nil"/>
              <w:bottom w:val="single" w:sz="4" w:space="0" w:color="auto"/>
              <w:right w:val="single" w:sz="4" w:space="0" w:color="auto"/>
            </w:tcBorders>
            <w:vAlign w:val="bottom"/>
          </w:tcPr>
          <w:p w:rsidR="00860277" w:rsidRDefault="00860277">
            <w:pPr>
              <w:jc w:val="both"/>
              <w:rPr>
                <w:b/>
                <w:color w:val="auto"/>
                <w:sz w:val="22"/>
                <w:szCs w:val="22"/>
              </w:rPr>
            </w:pPr>
          </w:p>
          <w:p w:rsidR="00860277" w:rsidRDefault="00860277">
            <w:pPr>
              <w:jc w:val="both"/>
              <w:rPr>
                <w:b/>
                <w:color w:val="auto"/>
                <w:sz w:val="22"/>
                <w:szCs w:val="22"/>
              </w:rPr>
            </w:pPr>
            <w:r>
              <w:rPr>
                <w:b/>
                <w:color w:val="auto"/>
                <w:sz w:val="22"/>
                <w:szCs w:val="22"/>
              </w:rPr>
              <w:t>11465</w:t>
            </w:r>
          </w:p>
        </w:tc>
        <w:tc>
          <w:tcPr>
            <w:tcW w:w="964" w:type="dxa"/>
            <w:tcBorders>
              <w:top w:val="single" w:sz="4" w:space="0" w:color="auto"/>
              <w:left w:val="nil"/>
              <w:bottom w:val="single" w:sz="4" w:space="0" w:color="auto"/>
              <w:right w:val="single" w:sz="4" w:space="0" w:color="auto"/>
            </w:tcBorders>
            <w:noWrap/>
            <w:vAlign w:val="bottom"/>
          </w:tcPr>
          <w:p w:rsidR="00860277" w:rsidRDefault="00860277">
            <w:pPr>
              <w:jc w:val="both"/>
              <w:rPr>
                <w:b/>
                <w:color w:val="auto"/>
                <w:sz w:val="22"/>
                <w:szCs w:val="22"/>
              </w:rPr>
            </w:pPr>
          </w:p>
          <w:p w:rsidR="00860277" w:rsidRDefault="00860277">
            <w:pPr>
              <w:jc w:val="both"/>
              <w:rPr>
                <w:b/>
                <w:color w:val="auto"/>
                <w:sz w:val="22"/>
                <w:szCs w:val="22"/>
              </w:rPr>
            </w:pPr>
            <w:r>
              <w:rPr>
                <w:b/>
                <w:color w:val="auto"/>
                <w:sz w:val="22"/>
                <w:szCs w:val="22"/>
              </w:rPr>
              <w:t>1</w:t>
            </w:r>
          </w:p>
        </w:tc>
        <w:tc>
          <w:tcPr>
            <w:tcW w:w="895" w:type="dxa"/>
            <w:gridSpan w:val="2"/>
            <w:tcBorders>
              <w:top w:val="single" w:sz="4" w:space="0" w:color="auto"/>
              <w:left w:val="nil"/>
              <w:bottom w:val="single" w:sz="4" w:space="0" w:color="auto"/>
              <w:right w:val="single" w:sz="4" w:space="0" w:color="auto"/>
            </w:tcBorders>
            <w:vAlign w:val="bottom"/>
          </w:tcPr>
          <w:p w:rsidR="00860277" w:rsidRDefault="00860277">
            <w:pPr>
              <w:jc w:val="both"/>
              <w:rPr>
                <w:b/>
                <w:color w:val="auto"/>
                <w:sz w:val="22"/>
                <w:szCs w:val="22"/>
              </w:rPr>
            </w:pPr>
          </w:p>
          <w:p w:rsidR="00860277" w:rsidRDefault="00860277">
            <w:pPr>
              <w:jc w:val="both"/>
              <w:rPr>
                <w:b/>
                <w:color w:val="auto"/>
                <w:sz w:val="22"/>
                <w:szCs w:val="22"/>
              </w:rPr>
            </w:pPr>
            <w:r>
              <w:rPr>
                <w:b/>
                <w:color w:val="auto"/>
                <w:sz w:val="22"/>
                <w:szCs w:val="22"/>
              </w:rPr>
              <w:t>28138</w:t>
            </w:r>
          </w:p>
        </w:tc>
        <w:tc>
          <w:tcPr>
            <w:tcW w:w="947" w:type="dxa"/>
            <w:tcBorders>
              <w:top w:val="single" w:sz="4" w:space="0" w:color="auto"/>
              <w:left w:val="nil"/>
              <w:bottom w:val="single" w:sz="4" w:space="0" w:color="auto"/>
              <w:right w:val="single" w:sz="4" w:space="0" w:color="auto"/>
            </w:tcBorders>
            <w:noWrap/>
            <w:vAlign w:val="bottom"/>
          </w:tcPr>
          <w:p w:rsidR="00860277" w:rsidRDefault="00860277">
            <w:pPr>
              <w:jc w:val="both"/>
              <w:rPr>
                <w:b/>
                <w:color w:val="auto"/>
                <w:sz w:val="22"/>
                <w:szCs w:val="22"/>
              </w:rPr>
            </w:pPr>
          </w:p>
          <w:p w:rsidR="00860277" w:rsidRDefault="00860277">
            <w:pPr>
              <w:jc w:val="both"/>
              <w:rPr>
                <w:b/>
                <w:color w:val="auto"/>
                <w:sz w:val="22"/>
                <w:szCs w:val="22"/>
              </w:rPr>
            </w:pPr>
            <w:r>
              <w:rPr>
                <w:b/>
                <w:color w:val="auto"/>
                <w:sz w:val="22"/>
                <w:szCs w:val="22"/>
              </w:rPr>
              <w:t>1</w:t>
            </w:r>
          </w:p>
        </w:tc>
        <w:tc>
          <w:tcPr>
            <w:tcW w:w="904"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9972</w:t>
            </w:r>
          </w:p>
        </w:tc>
        <w:tc>
          <w:tcPr>
            <w:tcW w:w="1053" w:type="dxa"/>
            <w:tcBorders>
              <w:top w:val="single" w:sz="4" w:space="0" w:color="auto"/>
              <w:left w:val="nil"/>
              <w:bottom w:val="single" w:sz="4" w:space="0" w:color="auto"/>
              <w:right w:val="single" w:sz="4" w:space="0" w:color="auto"/>
            </w:tcBorders>
            <w:noWrap/>
            <w:vAlign w:val="bottom"/>
          </w:tcPr>
          <w:p w:rsidR="00860277" w:rsidRDefault="00860277">
            <w:pPr>
              <w:jc w:val="both"/>
              <w:rPr>
                <w:b/>
                <w:bCs/>
                <w:color w:val="auto"/>
                <w:sz w:val="22"/>
                <w:szCs w:val="22"/>
              </w:rPr>
            </w:pPr>
          </w:p>
          <w:p w:rsidR="00860277" w:rsidRDefault="00860277">
            <w:pPr>
              <w:jc w:val="both"/>
              <w:rPr>
                <w:b/>
                <w:bCs/>
                <w:color w:val="auto"/>
                <w:sz w:val="22"/>
                <w:szCs w:val="22"/>
              </w:rPr>
            </w:pPr>
            <w:r>
              <w:rPr>
                <w:b/>
                <w:bCs/>
                <w:color w:val="auto"/>
                <w:sz w:val="22"/>
                <w:szCs w:val="22"/>
              </w:rPr>
              <w:t>49575</w:t>
            </w:r>
          </w:p>
        </w:tc>
      </w:tr>
      <w:tr w:rsidR="00860277" w:rsidTr="00860277">
        <w:trPr>
          <w:trHeight w:val="495"/>
        </w:trPr>
        <w:tc>
          <w:tcPr>
            <w:tcW w:w="2365" w:type="dxa"/>
            <w:tcBorders>
              <w:top w:val="single" w:sz="4" w:space="0" w:color="auto"/>
              <w:left w:val="single" w:sz="4" w:space="0" w:color="auto"/>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Ремонт колонок</w:t>
            </w:r>
          </w:p>
        </w:tc>
        <w:tc>
          <w:tcPr>
            <w:tcW w:w="992" w:type="dxa"/>
            <w:gridSpan w:val="3"/>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2</w:t>
            </w:r>
          </w:p>
        </w:tc>
        <w:tc>
          <w:tcPr>
            <w:tcW w:w="995"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4301</w:t>
            </w:r>
          </w:p>
        </w:tc>
        <w:tc>
          <w:tcPr>
            <w:tcW w:w="964"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2</w:t>
            </w:r>
          </w:p>
        </w:tc>
        <w:tc>
          <w:tcPr>
            <w:tcW w:w="895" w:type="dxa"/>
            <w:gridSpan w:val="2"/>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4327</w:t>
            </w:r>
          </w:p>
        </w:tc>
        <w:tc>
          <w:tcPr>
            <w:tcW w:w="947"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 xml:space="preserve"> -</w:t>
            </w:r>
          </w:p>
        </w:tc>
        <w:tc>
          <w:tcPr>
            <w:tcW w:w="904" w:type="dxa"/>
            <w:tcBorders>
              <w:top w:val="single" w:sz="4" w:space="0" w:color="auto"/>
              <w:left w:val="nil"/>
              <w:bottom w:val="single" w:sz="4" w:space="0" w:color="auto"/>
              <w:right w:val="single" w:sz="4" w:space="0" w:color="auto"/>
            </w:tcBorders>
            <w:vAlign w:val="bottom"/>
          </w:tcPr>
          <w:p w:rsidR="00860277" w:rsidRDefault="00860277">
            <w:pPr>
              <w:jc w:val="both"/>
              <w:rPr>
                <w:b/>
                <w:color w:val="auto"/>
                <w:sz w:val="22"/>
                <w:szCs w:val="22"/>
              </w:rPr>
            </w:pPr>
          </w:p>
        </w:tc>
        <w:tc>
          <w:tcPr>
            <w:tcW w:w="1053"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8628</w:t>
            </w:r>
          </w:p>
        </w:tc>
      </w:tr>
      <w:tr w:rsidR="00860277" w:rsidTr="00860277">
        <w:trPr>
          <w:trHeight w:val="708"/>
        </w:trPr>
        <w:tc>
          <w:tcPr>
            <w:tcW w:w="2365" w:type="dxa"/>
            <w:tcBorders>
              <w:top w:val="single" w:sz="4" w:space="0" w:color="auto"/>
              <w:left w:val="single" w:sz="4" w:space="0" w:color="auto"/>
              <w:bottom w:val="single" w:sz="4" w:space="0" w:color="auto"/>
              <w:right w:val="single" w:sz="4" w:space="0" w:color="auto"/>
            </w:tcBorders>
            <w:vAlign w:val="bottom"/>
          </w:tcPr>
          <w:p w:rsidR="00860277" w:rsidRDefault="00860277">
            <w:pPr>
              <w:jc w:val="both"/>
              <w:rPr>
                <w:b/>
                <w:color w:val="auto"/>
                <w:sz w:val="22"/>
                <w:szCs w:val="22"/>
              </w:rPr>
            </w:pPr>
          </w:p>
          <w:p w:rsidR="00860277" w:rsidRDefault="00860277">
            <w:pPr>
              <w:jc w:val="both"/>
              <w:rPr>
                <w:b/>
                <w:color w:val="auto"/>
                <w:sz w:val="22"/>
                <w:szCs w:val="22"/>
              </w:rPr>
            </w:pPr>
            <w:r>
              <w:rPr>
                <w:b/>
                <w:color w:val="auto"/>
                <w:sz w:val="22"/>
                <w:szCs w:val="22"/>
              </w:rPr>
              <w:t xml:space="preserve"> Замена колонки</w:t>
            </w:r>
          </w:p>
        </w:tc>
        <w:tc>
          <w:tcPr>
            <w:tcW w:w="992" w:type="dxa"/>
            <w:gridSpan w:val="3"/>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 xml:space="preserve"> 1</w:t>
            </w:r>
          </w:p>
        </w:tc>
        <w:tc>
          <w:tcPr>
            <w:tcW w:w="995"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 xml:space="preserve">9044 </w:t>
            </w:r>
          </w:p>
        </w:tc>
        <w:tc>
          <w:tcPr>
            <w:tcW w:w="964"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 xml:space="preserve">   -  </w:t>
            </w:r>
          </w:p>
        </w:tc>
        <w:tc>
          <w:tcPr>
            <w:tcW w:w="895" w:type="dxa"/>
            <w:gridSpan w:val="2"/>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 xml:space="preserve">- </w:t>
            </w:r>
          </w:p>
        </w:tc>
        <w:tc>
          <w:tcPr>
            <w:tcW w:w="947"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 xml:space="preserve">     -</w:t>
            </w:r>
          </w:p>
        </w:tc>
        <w:tc>
          <w:tcPr>
            <w:tcW w:w="904"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 xml:space="preserve">    -</w:t>
            </w:r>
          </w:p>
        </w:tc>
        <w:tc>
          <w:tcPr>
            <w:tcW w:w="1053"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9044</w:t>
            </w:r>
          </w:p>
        </w:tc>
      </w:tr>
      <w:tr w:rsidR="00860277" w:rsidTr="00860277">
        <w:trPr>
          <w:trHeight w:val="690"/>
        </w:trPr>
        <w:tc>
          <w:tcPr>
            <w:tcW w:w="2365" w:type="dxa"/>
            <w:tcBorders>
              <w:top w:val="single" w:sz="4" w:space="0" w:color="auto"/>
              <w:left w:val="single" w:sz="4" w:space="0" w:color="auto"/>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 xml:space="preserve"> </w:t>
            </w:r>
          </w:p>
          <w:p w:rsidR="00860277" w:rsidRDefault="00860277">
            <w:pPr>
              <w:jc w:val="both"/>
              <w:rPr>
                <w:b/>
                <w:color w:val="auto"/>
                <w:sz w:val="22"/>
                <w:szCs w:val="22"/>
              </w:rPr>
            </w:pPr>
            <w:r>
              <w:rPr>
                <w:b/>
                <w:color w:val="auto"/>
                <w:sz w:val="22"/>
                <w:szCs w:val="22"/>
              </w:rPr>
              <w:t xml:space="preserve"> </w:t>
            </w:r>
          </w:p>
          <w:p w:rsidR="00860277" w:rsidRDefault="00860277">
            <w:pPr>
              <w:jc w:val="both"/>
              <w:rPr>
                <w:b/>
                <w:color w:val="auto"/>
                <w:sz w:val="22"/>
                <w:szCs w:val="22"/>
              </w:rPr>
            </w:pPr>
            <w:r>
              <w:rPr>
                <w:b/>
                <w:color w:val="auto"/>
                <w:sz w:val="22"/>
                <w:szCs w:val="22"/>
              </w:rPr>
              <w:t>Замена глубинного насоса</w:t>
            </w:r>
          </w:p>
        </w:tc>
        <w:tc>
          <w:tcPr>
            <w:tcW w:w="992" w:type="dxa"/>
            <w:gridSpan w:val="3"/>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w:t>
            </w:r>
          </w:p>
        </w:tc>
        <w:tc>
          <w:tcPr>
            <w:tcW w:w="995"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w:t>
            </w:r>
          </w:p>
        </w:tc>
        <w:tc>
          <w:tcPr>
            <w:tcW w:w="964"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1</w:t>
            </w:r>
          </w:p>
        </w:tc>
        <w:tc>
          <w:tcPr>
            <w:tcW w:w="895" w:type="dxa"/>
            <w:gridSpan w:val="2"/>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64560</w:t>
            </w:r>
          </w:p>
        </w:tc>
        <w:tc>
          <w:tcPr>
            <w:tcW w:w="947"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 xml:space="preserve">    -</w:t>
            </w:r>
          </w:p>
        </w:tc>
        <w:tc>
          <w:tcPr>
            <w:tcW w:w="904"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 xml:space="preserve">    -</w:t>
            </w:r>
          </w:p>
        </w:tc>
        <w:tc>
          <w:tcPr>
            <w:tcW w:w="1053"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64560</w:t>
            </w:r>
          </w:p>
        </w:tc>
      </w:tr>
      <w:tr w:rsidR="00860277" w:rsidTr="00860277">
        <w:trPr>
          <w:trHeight w:val="795"/>
        </w:trPr>
        <w:tc>
          <w:tcPr>
            <w:tcW w:w="2365" w:type="dxa"/>
            <w:tcBorders>
              <w:top w:val="single" w:sz="4" w:space="0" w:color="auto"/>
              <w:left w:val="single" w:sz="4" w:space="0" w:color="auto"/>
              <w:bottom w:val="single" w:sz="4" w:space="0" w:color="auto"/>
              <w:right w:val="single" w:sz="4" w:space="0" w:color="auto"/>
            </w:tcBorders>
            <w:vAlign w:val="bottom"/>
          </w:tcPr>
          <w:p w:rsidR="00860277" w:rsidRDefault="00860277">
            <w:pPr>
              <w:jc w:val="both"/>
              <w:rPr>
                <w:b/>
                <w:color w:val="auto"/>
                <w:sz w:val="22"/>
                <w:szCs w:val="22"/>
              </w:rPr>
            </w:pPr>
          </w:p>
          <w:p w:rsidR="00860277" w:rsidRDefault="00860277">
            <w:pPr>
              <w:jc w:val="both"/>
              <w:rPr>
                <w:b/>
                <w:color w:val="auto"/>
                <w:sz w:val="22"/>
                <w:szCs w:val="22"/>
              </w:rPr>
            </w:pPr>
            <w:r>
              <w:rPr>
                <w:b/>
                <w:color w:val="auto"/>
                <w:sz w:val="22"/>
                <w:szCs w:val="22"/>
              </w:rPr>
              <w:t xml:space="preserve">Ремонт и промывка </w:t>
            </w:r>
            <w:r>
              <w:rPr>
                <w:b/>
                <w:color w:val="auto"/>
                <w:sz w:val="22"/>
                <w:szCs w:val="22"/>
              </w:rPr>
              <w:lastRenderedPageBreak/>
              <w:t>фекальной канализации</w:t>
            </w:r>
          </w:p>
        </w:tc>
        <w:tc>
          <w:tcPr>
            <w:tcW w:w="992" w:type="dxa"/>
            <w:gridSpan w:val="3"/>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lastRenderedPageBreak/>
              <w:t>-</w:t>
            </w:r>
          </w:p>
        </w:tc>
        <w:tc>
          <w:tcPr>
            <w:tcW w:w="995"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w:t>
            </w:r>
          </w:p>
        </w:tc>
        <w:tc>
          <w:tcPr>
            <w:tcW w:w="964"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w:t>
            </w:r>
          </w:p>
        </w:tc>
        <w:tc>
          <w:tcPr>
            <w:tcW w:w="895" w:type="dxa"/>
            <w:gridSpan w:val="2"/>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w:t>
            </w:r>
          </w:p>
        </w:tc>
        <w:tc>
          <w:tcPr>
            <w:tcW w:w="947"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1</w:t>
            </w:r>
          </w:p>
        </w:tc>
        <w:tc>
          <w:tcPr>
            <w:tcW w:w="904"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27163,68</w:t>
            </w:r>
          </w:p>
        </w:tc>
        <w:tc>
          <w:tcPr>
            <w:tcW w:w="1053"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27163,68</w:t>
            </w:r>
          </w:p>
        </w:tc>
      </w:tr>
      <w:tr w:rsidR="00860277" w:rsidTr="00860277">
        <w:trPr>
          <w:trHeight w:val="202"/>
        </w:trPr>
        <w:tc>
          <w:tcPr>
            <w:tcW w:w="2365" w:type="dxa"/>
            <w:tcBorders>
              <w:top w:val="single" w:sz="4" w:space="0" w:color="auto"/>
              <w:left w:val="single" w:sz="4" w:space="0" w:color="auto"/>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lastRenderedPageBreak/>
              <w:t xml:space="preserve">Чистка и хлорирование колодца </w:t>
            </w:r>
          </w:p>
        </w:tc>
        <w:tc>
          <w:tcPr>
            <w:tcW w:w="992" w:type="dxa"/>
            <w:gridSpan w:val="3"/>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1</w:t>
            </w:r>
          </w:p>
        </w:tc>
        <w:tc>
          <w:tcPr>
            <w:tcW w:w="995"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4331</w:t>
            </w:r>
          </w:p>
        </w:tc>
        <w:tc>
          <w:tcPr>
            <w:tcW w:w="964"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w:t>
            </w:r>
          </w:p>
        </w:tc>
        <w:tc>
          <w:tcPr>
            <w:tcW w:w="895" w:type="dxa"/>
            <w:gridSpan w:val="2"/>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w:t>
            </w:r>
          </w:p>
        </w:tc>
        <w:tc>
          <w:tcPr>
            <w:tcW w:w="947"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color w:val="auto"/>
                <w:sz w:val="22"/>
                <w:szCs w:val="22"/>
              </w:rPr>
            </w:pPr>
            <w:r>
              <w:rPr>
                <w:b/>
                <w:color w:val="auto"/>
                <w:sz w:val="22"/>
                <w:szCs w:val="22"/>
              </w:rPr>
              <w:t>-</w:t>
            </w:r>
          </w:p>
        </w:tc>
        <w:tc>
          <w:tcPr>
            <w:tcW w:w="904" w:type="dxa"/>
            <w:tcBorders>
              <w:top w:val="single" w:sz="4" w:space="0" w:color="auto"/>
              <w:left w:val="nil"/>
              <w:bottom w:val="single" w:sz="4" w:space="0" w:color="auto"/>
              <w:right w:val="single" w:sz="4" w:space="0" w:color="auto"/>
            </w:tcBorders>
            <w:vAlign w:val="bottom"/>
            <w:hideMark/>
          </w:tcPr>
          <w:p w:rsidR="00860277" w:rsidRDefault="00860277">
            <w:pPr>
              <w:jc w:val="both"/>
              <w:rPr>
                <w:b/>
                <w:color w:val="auto"/>
                <w:sz w:val="22"/>
                <w:szCs w:val="22"/>
              </w:rPr>
            </w:pPr>
            <w:r>
              <w:rPr>
                <w:b/>
                <w:color w:val="auto"/>
                <w:sz w:val="22"/>
                <w:szCs w:val="22"/>
              </w:rPr>
              <w:t>-</w:t>
            </w:r>
          </w:p>
        </w:tc>
        <w:tc>
          <w:tcPr>
            <w:tcW w:w="1053" w:type="dxa"/>
            <w:tcBorders>
              <w:top w:val="single" w:sz="4" w:space="0" w:color="auto"/>
              <w:left w:val="nil"/>
              <w:bottom w:val="single" w:sz="4" w:space="0" w:color="auto"/>
              <w:right w:val="single" w:sz="4" w:space="0" w:color="auto"/>
            </w:tcBorders>
            <w:noWrap/>
            <w:vAlign w:val="bottom"/>
            <w:hideMark/>
          </w:tcPr>
          <w:p w:rsidR="00860277" w:rsidRDefault="00860277">
            <w:pPr>
              <w:jc w:val="both"/>
              <w:rPr>
                <w:b/>
                <w:bCs/>
                <w:color w:val="auto"/>
                <w:sz w:val="22"/>
                <w:szCs w:val="22"/>
              </w:rPr>
            </w:pPr>
            <w:r>
              <w:rPr>
                <w:b/>
                <w:bCs/>
                <w:color w:val="auto"/>
                <w:sz w:val="22"/>
                <w:szCs w:val="22"/>
              </w:rPr>
              <w:t>4331</w:t>
            </w:r>
          </w:p>
        </w:tc>
      </w:tr>
      <w:tr w:rsidR="00860277" w:rsidTr="00860277">
        <w:trPr>
          <w:trHeight w:val="421"/>
        </w:trPr>
        <w:tc>
          <w:tcPr>
            <w:tcW w:w="2372" w:type="dxa"/>
            <w:gridSpan w:val="2"/>
            <w:tcBorders>
              <w:top w:val="single" w:sz="4" w:space="0" w:color="auto"/>
              <w:left w:val="single" w:sz="4" w:space="0" w:color="auto"/>
              <w:bottom w:val="single" w:sz="4" w:space="0" w:color="auto"/>
              <w:right w:val="single" w:sz="4" w:space="0" w:color="auto"/>
            </w:tcBorders>
            <w:hideMark/>
          </w:tcPr>
          <w:p w:rsidR="00860277" w:rsidRPr="00860277" w:rsidRDefault="00860277">
            <w:pPr>
              <w:jc w:val="both"/>
              <w:rPr>
                <w:rStyle w:val="FontStyle14"/>
                <w:rFonts w:ascii="Times New Roman" w:hAnsi="Times New Roman" w:cs="Times New Roman"/>
                <w:b/>
                <w:sz w:val="22"/>
                <w:szCs w:val="22"/>
              </w:rPr>
            </w:pPr>
            <w:r>
              <w:rPr>
                <w:rStyle w:val="FontStyle14"/>
                <w:b/>
                <w:sz w:val="22"/>
                <w:szCs w:val="22"/>
              </w:rPr>
              <w:t xml:space="preserve"> </w:t>
            </w:r>
            <w:r w:rsidRPr="00860277">
              <w:rPr>
                <w:rStyle w:val="FontStyle14"/>
                <w:rFonts w:ascii="Times New Roman" w:hAnsi="Times New Roman" w:cs="Times New Roman"/>
                <w:b/>
                <w:sz w:val="22"/>
                <w:szCs w:val="22"/>
              </w:rPr>
              <w:t>Прокладка новой линии водопровода</w:t>
            </w:r>
          </w:p>
        </w:tc>
        <w:tc>
          <w:tcPr>
            <w:tcW w:w="975" w:type="dxa"/>
            <w:tcBorders>
              <w:top w:val="single" w:sz="4" w:space="0" w:color="auto"/>
              <w:left w:val="single" w:sz="4" w:space="0" w:color="auto"/>
              <w:bottom w:val="single" w:sz="4" w:space="0" w:color="auto"/>
              <w:right w:val="single" w:sz="4" w:space="0" w:color="auto"/>
            </w:tcBorders>
          </w:tcPr>
          <w:p w:rsidR="00860277" w:rsidRDefault="00860277">
            <w:pPr>
              <w:jc w:val="both"/>
              <w:rPr>
                <w:rStyle w:val="FontStyle14"/>
                <w:b/>
                <w:sz w:val="22"/>
                <w:szCs w:val="22"/>
              </w:rPr>
            </w:pPr>
          </w:p>
          <w:p w:rsidR="00860277" w:rsidRDefault="00860277">
            <w:r>
              <w:rPr>
                <w:b/>
                <w:sz w:val="22"/>
                <w:szCs w:val="22"/>
              </w:rPr>
              <w:t>200 м</w:t>
            </w:r>
          </w:p>
        </w:tc>
        <w:tc>
          <w:tcPr>
            <w:tcW w:w="1005" w:type="dxa"/>
            <w:gridSpan w:val="2"/>
            <w:tcBorders>
              <w:top w:val="single" w:sz="4" w:space="0" w:color="auto"/>
              <w:left w:val="single" w:sz="4" w:space="0" w:color="auto"/>
              <w:bottom w:val="single" w:sz="4" w:space="0" w:color="auto"/>
              <w:right w:val="single" w:sz="4" w:space="0" w:color="auto"/>
            </w:tcBorders>
          </w:tcPr>
          <w:p w:rsidR="00860277" w:rsidRDefault="00860277">
            <w:pPr>
              <w:jc w:val="both"/>
              <w:rPr>
                <w:rStyle w:val="FontStyle14"/>
                <w:b/>
                <w:sz w:val="22"/>
                <w:szCs w:val="22"/>
              </w:rPr>
            </w:pPr>
          </w:p>
          <w:p w:rsidR="00860277" w:rsidRDefault="00860277">
            <w:r>
              <w:rPr>
                <w:b/>
                <w:sz w:val="22"/>
                <w:szCs w:val="22"/>
              </w:rPr>
              <w:t>199113</w:t>
            </w:r>
          </w:p>
        </w:tc>
        <w:tc>
          <w:tcPr>
            <w:tcW w:w="964" w:type="dxa"/>
            <w:tcBorders>
              <w:top w:val="single" w:sz="4" w:space="0" w:color="auto"/>
              <w:left w:val="single" w:sz="4" w:space="0" w:color="auto"/>
              <w:bottom w:val="single" w:sz="4" w:space="0" w:color="auto"/>
              <w:right w:val="single" w:sz="4" w:space="0" w:color="auto"/>
            </w:tcBorders>
          </w:tcPr>
          <w:p w:rsidR="00860277" w:rsidRDefault="00860277">
            <w:pPr>
              <w:jc w:val="both"/>
              <w:rPr>
                <w:rStyle w:val="FontStyle14"/>
                <w:b/>
                <w:sz w:val="22"/>
                <w:szCs w:val="22"/>
              </w:rPr>
            </w:pPr>
          </w:p>
          <w:p w:rsidR="00860277" w:rsidRDefault="00860277">
            <w:r>
              <w:rPr>
                <w:sz w:val="22"/>
                <w:szCs w:val="22"/>
              </w:rPr>
              <w:t>-</w:t>
            </w:r>
          </w:p>
        </w:tc>
        <w:tc>
          <w:tcPr>
            <w:tcW w:w="885" w:type="dxa"/>
            <w:tcBorders>
              <w:top w:val="single" w:sz="4" w:space="0" w:color="auto"/>
              <w:left w:val="single" w:sz="4" w:space="0" w:color="auto"/>
              <w:bottom w:val="single" w:sz="4" w:space="0" w:color="auto"/>
              <w:right w:val="single" w:sz="4" w:space="0" w:color="auto"/>
            </w:tcBorders>
          </w:tcPr>
          <w:p w:rsidR="00860277" w:rsidRDefault="00860277">
            <w:pPr>
              <w:jc w:val="both"/>
              <w:rPr>
                <w:rStyle w:val="FontStyle14"/>
                <w:b/>
                <w:sz w:val="22"/>
                <w:szCs w:val="22"/>
              </w:rPr>
            </w:pPr>
          </w:p>
          <w:p w:rsidR="00860277" w:rsidRDefault="00860277">
            <w:r>
              <w:rPr>
                <w:sz w:val="22"/>
                <w:szCs w:val="22"/>
              </w:rPr>
              <w:t>-</w:t>
            </w:r>
          </w:p>
        </w:tc>
        <w:tc>
          <w:tcPr>
            <w:tcW w:w="960" w:type="dxa"/>
            <w:gridSpan w:val="2"/>
            <w:tcBorders>
              <w:top w:val="single" w:sz="4" w:space="0" w:color="auto"/>
              <w:left w:val="single" w:sz="4" w:space="0" w:color="auto"/>
              <w:bottom w:val="single" w:sz="4" w:space="0" w:color="auto"/>
              <w:right w:val="single" w:sz="4" w:space="0" w:color="auto"/>
            </w:tcBorders>
          </w:tcPr>
          <w:p w:rsidR="00860277" w:rsidRDefault="00860277">
            <w:pPr>
              <w:jc w:val="both"/>
              <w:rPr>
                <w:rStyle w:val="FontStyle14"/>
                <w:b/>
                <w:sz w:val="22"/>
                <w:szCs w:val="22"/>
              </w:rPr>
            </w:pPr>
          </w:p>
          <w:p w:rsidR="00860277" w:rsidRDefault="00860277">
            <w:r>
              <w:rPr>
                <w:sz w:val="22"/>
                <w:szCs w:val="22"/>
              </w:rPr>
              <w:t>-</w:t>
            </w:r>
          </w:p>
        </w:tc>
        <w:tc>
          <w:tcPr>
            <w:tcW w:w="901" w:type="dxa"/>
            <w:tcBorders>
              <w:top w:val="single" w:sz="4" w:space="0" w:color="auto"/>
              <w:left w:val="single" w:sz="4" w:space="0" w:color="auto"/>
              <w:bottom w:val="single" w:sz="4" w:space="0" w:color="auto"/>
              <w:right w:val="single" w:sz="4" w:space="0" w:color="auto"/>
            </w:tcBorders>
          </w:tcPr>
          <w:p w:rsidR="00860277" w:rsidRDefault="00860277">
            <w:pPr>
              <w:jc w:val="both"/>
              <w:rPr>
                <w:rStyle w:val="FontStyle14"/>
                <w:b/>
                <w:sz w:val="22"/>
                <w:szCs w:val="22"/>
              </w:rPr>
            </w:pPr>
          </w:p>
          <w:p w:rsidR="00860277" w:rsidRDefault="00860277">
            <w:r>
              <w:rPr>
                <w:sz w:val="22"/>
                <w:szCs w:val="22"/>
              </w:rPr>
              <w:t>-</w:t>
            </w:r>
          </w:p>
        </w:tc>
        <w:tc>
          <w:tcPr>
            <w:tcW w:w="1053" w:type="dxa"/>
            <w:tcBorders>
              <w:top w:val="single" w:sz="4" w:space="0" w:color="auto"/>
              <w:left w:val="single" w:sz="4" w:space="0" w:color="auto"/>
              <w:bottom w:val="single" w:sz="4" w:space="0" w:color="auto"/>
              <w:right w:val="single" w:sz="4" w:space="0" w:color="auto"/>
            </w:tcBorders>
          </w:tcPr>
          <w:p w:rsidR="00860277" w:rsidRDefault="00860277">
            <w:pPr>
              <w:jc w:val="both"/>
              <w:rPr>
                <w:rStyle w:val="FontStyle14"/>
                <w:b/>
                <w:sz w:val="22"/>
                <w:szCs w:val="22"/>
              </w:rPr>
            </w:pPr>
          </w:p>
          <w:p w:rsidR="00860277" w:rsidRDefault="00860277">
            <w:r>
              <w:rPr>
                <w:b/>
                <w:sz w:val="22"/>
                <w:szCs w:val="22"/>
              </w:rPr>
              <w:t>199113</w:t>
            </w:r>
          </w:p>
        </w:tc>
      </w:tr>
      <w:tr w:rsidR="00860277" w:rsidRPr="00860277" w:rsidTr="00860277">
        <w:trPr>
          <w:trHeight w:val="354"/>
        </w:trPr>
        <w:tc>
          <w:tcPr>
            <w:tcW w:w="2372" w:type="dxa"/>
            <w:gridSpan w:val="2"/>
            <w:tcBorders>
              <w:top w:val="single" w:sz="4" w:space="0" w:color="auto"/>
              <w:left w:val="single" w:sz="4" w:space="0" w:color="auto"/>
              <w:bottom w:val="single" w:sz="4" w:space="0" w:color="auto"/>
              <w:right w:val="single" w:sz="4" w:space="0" w:color="auto"/>
            </w:tcBorders>
            <w:hideMark/>
          </w:tcPr>
          <w:p w:rsidR="00860277" w:rsidRPr="00860277" w:rsidRDefault="00860277">
            <w:pPr>
              <w:jc w:val="both"/>
              <w:rPr>
                <w:rStyle w:val="FontStyle14"/>
                <w:rFonts w:ascii="Times New Roman" w:hAnsi="Times New Roman" w:cs="Times New Roman"/>
                <w:b/>
                <w:sz w:val="22"/>
                <w:szCs w:val="22"/>
              </w:rPr>
            </w:pPr>
            <w:r w:rsidRPr="00860277">
              <w:rPr>
                <w:rStyle w:val="FontStyle14"/>
                <w:rFonts w:ascii="Times New Roman" w:hAnsi="Times New Roman" w:cs="Times New Roman"/>
                <w:b/>
                <w:sz w:val="22"/>
                <w:szCs w:val="22"/>
              </w:rPr>
              <w:t>ИТОГО (тыс. руб.)</w:t>
            </w:r>
          </w:p>
        </w:tc>
        <w:tc>
          <w:tcPr>
            <w:tcW w:w="5690" w:type="dxa"/>
            <w:gridSpan w:val="8"/>
            <w:tcBorders>
              <w:top w:val="single" w:sz="4" w:space="0" w:color="auto"/>
              <w:left w:val="single" w:sz="4" w:space="0" w:color="auto"/>
              <w:bottom w:val="single" w:sz="4" w:space="0" w:color="auto"/>
              <w:right w:val="single" w:sz="4" w:space="0" w:color="auto"/>
            </w:tcBorders>
          </w:tcPr>
          <w:p w:rsidR="00860277" w:rsidRPr="00860277" w:rsidRDefault="00860277">
            <w:pPr>
              <w:jc w:val="both"/>
              <w:rPr>
                <w:rStyle w:val="FontStyle14"/>
                <w:rFonts w:ascii="Times New Roman" w:hAnsi="Times New Roman" w:cs="Times New Roman"/>
                <w:b/>
                <w:sz w:val="22"/>
                <w:szCs w:val="22"/>
              </w:rPr>
            </w:pPr>
          </w:p>
        </w:tc>
        <w:tc>
          <w:tcPr>
            <w:tcW w:w="1053" w:type="dxa"/>
            <w:tcBorders>
              <w:top w:val="single" w:sz="4" w:space="0" w:color="auto"/>
              <w:left w:val="single" w:sz="4" w:space="0" w:color="auto"/>
              <w:bottom w:val="single" w:sz="4" w:space="0" w:color="auto"/>
              <w:right w:val="single" w:sz="4" w:space="0" w:color="auto"/>
            </w:tcBorders>
            <w:hideMark/>
          </w:tcPr>
          <w:p w:rsidR="00860277" w:rsidRPr="00860277" w:rsidRDefault="00860277">
            <w:pPr>
              <w:jc w:val="both"/>
              <w:rPr>
                <w:rStyle w:val="FontStyle14"/>
                <w:rFonts w:ascii="Times New Roman" w:hAnsi="Times New Roman" w:cs="Times New Roman"/>
                <w:b/>
                <w:sz w:val="22"/>
                <w:szCs w:val="22"/>
              </w:rPr>
            </w:pPr>
            <w:r w:rsidRPr="00860277">
              <w:rPr>
                <w:rStyle w:val="FontStyle14"/>
                <w:rFonts w:ascii="Times New Roman" w:hAnsi="Times New Roman" w:cs="Times New Roman"/>
                <w:b/>
                <w:sz w:val="22"/>
                <w:szCs w:val="22"/>
              </w:rPr>
              <w:t>472386,68</w:t>
            </w:r>
          </w:p>
        </w:tc>
      </w:tr>
    </w:tbl>
    <w:p w:rsidR="00860277" w:rsidRDefault="00860277" w:rsidP="00860277">
      <w:pPr>
        <w:jc w:val="both"/>
        <w:rPr>
          <w:b/>
          <w:sz w:val="22"/>
          <w:szCs w:val="22"/>
        </w:rPr>
      </w:pPr>
    </w:p>
    <w:p w:rsidR="00860277" w:rsidRDefault="00860277" w:rsidP="00860277">
      <w:pPr>
        <w:jc w:val="both"/>
        <w:rPr>
          <w:b/>
          <w:sz w:val="22"/>
          <w:szCs w:val="22"/>
        </w:rPr>
      </w:pPr>
      <w:r>
        <w:rPr>
          <w:b/>
          <w:color w:val="auto"/>
          <w:sz w:val="22"/>
          <w:szCs w:val="22"/>
        </w:rPr>
        <w:t xml:space="preserve">      </w:t>
      </w:r>
    </w:p>
    <w:p w:rsidR="00860277" w:rsidRDefault="00860277" w:rsidP="00860277">
      <w:pPr>
        <w:jc w:val="both"/>
        <w:rPr>
          <w:b/>
          <w:sz w:val="28"/>
          <w:szCs w:val="28"/>
        </w:rPr>
      </w:pPr>
      <w:r>
        <w:rPr>
          <w:b/>
          <w:sz w:val="28"/>
          <w:szCs w:val="28"/>
        </w:rPr>
        <w:t xml:space="preserve">           </w:t>
      </w:r>
      <w:r w:rsidR="0001374F">
        <w:rPr>
          <w:b/>
          <w:sz w:val="28"/>
          <w:szCs w:val="28"/>
        </w:rPr>
        <w:t xml:space="preserve">        </w:t>
      </w:r>
      <w:r>
        <w:rPr>
          <w:b/>
          <w:sz w:val="28"/>
          <w:szCs w:val="28"/>
        </w:rPr>
        <w:t xml:space="preserve"> ГАЗФИКАЦИЯ НАСЕЛЕННЫХ ПУКТОВ   </w:t>
      </w:r>
    </w:p>
    <w:p w:rsidR="00860277" w:rsidRDefault="00860277" w:rsidP="00860277">
      <w:pPr>
        <w:jc w:val="both"/>
        <w:rPr>
          <w:b/>
          <w:sz w:val="28"/>
          <w:szCs w:val="28"/>
        </w:rPr>
      </w:pPr>
    </w:p>
    <w:p w:rsidR="00860277" w:rsidRDefault="00860277" w:rsidP="00E96D35">
      <w:pPr>
        <w:spacing w:before="100" w:beforeAutospacing="1"/>
        <w:contextualSpacing/>
        <w:jc w:val="both"/>
        <w:rPr>
          <w:sz w:val="28"/>
          <w:szCs w:val="28"/>
        </w:rPr>
      </w:pPr>
      <w:r>
        <w:rPr>
          <w:sz w:val="28"/>
          <w:szCs w:val="28"/>
        </w:rPr>
        <w:t xml:space="preserve">      </w:t>
      </w:r>
      <w:r w:rsidR="005B211F">
        <w:rPr>
          <w:sz w:val="28"/>
          <w:szCs w:val="28"/>
        </w:rPr>
        <w:t xml:space="preserve">В </w:t>
      </w:r>
      <w:r>
        <w:rPr>
          <w:sz w:val="28"/>
          <w:szCs w:val="28"/>
        </w:rPr>
        <w:t>2014 год</w:t>
      </w:r>
      <w:r w:rsidR="005B211F">
        <w:rPr>
          <w:sz w:val="28"/>
          <w:szCs w:val="28"/>
        </w:rPr>
        <w:t xml:space="preserve">у продолжалась работа </w:t>
      </w:r>
      <w:r w:rsidR="00891E86">
        <w:rPr>
          <w:sz w:val="28"/>
          <w:szCs w:val="28"/>
        </w:rPr>
        <w:t>с целью</w:t>
      </w:r>
      <w:r w:rsidR="005B211F">
        <w:rPr>
          <w:sz w:val="28"/>
          <w:szCs w:val="28"/>
        </w:rPr>
        <w:t xml:space="preserve"> газификации населенных пунктов поселения</w:t>
      </w:r>
      <w:r w:rsidR="00891E86">
        <w:rPr>
          <w:sz w:val="28"/>
          <w:szCs w:val="28"/>
        </w:rPr>
        <w:t>.</w:t>
      </w:r>
      <w:r w:rsidR="00E96D35">
        <w:rPr>
          <w:sz w:val="28"/>
          <w:szCs w:val="28"/>
        </w:rPr>
        <w:t xml:space="preserve"> </w:t>
      </w:r>
      <w:r w:rsidR="00891E86">
        <w:rPr>
          <w:sz w:val="28"/>
          <w:szCs w:val="28"/>
        </w:rPr>
        <w:t>В соответствии с муниципальным контрактом, заключенным с</w:t>
      </w:r>
      <w:r w:rsidR="00891E86" w:rsidRPr="00891E86">
        <w:rPr>
          <w:sz w:val="28"/>
          <w:szCs w:val="28"/>
        </w:rPr>
        <w:t xml:space="preserve"> </w:t>
      </w:r>
      <w:r w:rsidR="00891E86">
        <w:rPr>
          <w:sz w:val="28"/>
          <w:szCs w:val="28"/>
        </w:rPr>
        <w:t xml:space="preserve">ООО «БИНОМ» г. Смоленск была </w:t>
      </w:r>
      <w:r>
        <w:rPr>
          <w:sz w:val="28"/>
          <w:szCs w:val="28"/>
        </w:rPr>
        <w:t>выполнен</w:t>
      </w:r>
      <w:r w:rsidR="00891E86">
        <w:rPr>
          <w:sz w:val="28"/>
          <w:szCs w:val="28"/>
        </w:rPr>
        <w:t>а</w:t>
      </w:r>
      <w:r>
        <w:rPr>
          <w:sz w:val="28"/>
          <w:szCs w:val="28"/>
        </w:rPr>
        <w:t xml:space="preserve">  разработк</w:t>
      </w:r>
      <w:r w:rsidR="00891E86">
        <w:rPr>
          <w:sz w:val="28"/>
          <w:szCs w:val="28"/>
        </w:rPr>
        <w:t>а</w:t>
      </w:r>
      <w:r>
        <w:rPr>
          <w:sz w:val="28"/>
          <w:szCs w:val="28"/>
        </w:rPr>
        <w:t xml:space="preserve"> проектно-сметной документации и проведен</w:t>
      </w:r>
      <w:r w:rsidR="00891E86">
        <w:rPr>
          <w:sz w:val="28"/>
          <w:szCs w:val="28"/>
        </w:rPr>
        <w:t>а</w:t>
      </w:r>
      <w:r>
        <w:rPr>
          <w:sz w:val="28"/>
          <w:szCs w:val="28"/>
        </w:rPr>
        <w:t xml:space="preserve"> </w:t>
      </w:r>
      <w:r>
        <w:rPr>
          <w:bCs/>
          <w:sz w:val="28"/>
          <w:szCs w:val="28"/>
        </w:rPr>
        <w:t>государственной экспертизы</w:t>
      </w:r>
      <w:r>
        <w:rPr>
          <w:b/>
          <w:bCs/>
          <w:sz w:val="28"/>
          <w:szCs w:val="28"/>
        </w:rPr>
        <w:t xml:space="preserve"> </w:t>
      </w:r>
      <w:r>
        <w:rPr>
          <w:sz w:val="28"/>
          <w:szCs w:val="28"/>
        </w:rPr>
        <w:t xml:space="preserve"> объекта «Газопровод низкого давления для газоснабжения жилых  домов и объектов социально-культурной сферы в д. </w:t>
      </w:r>
      <w:proofErr w:type="spellStart"/>
      <w:r>
        <w:rPr>
          <w:sz w:val="28"/>
          <w:szCs w:val="28"/>
        </w:rPr>
        <w:t>Климщина</w:t>
      </w:r>
      <w:proofErr w:type="spellEnd"/>
      <w:r>
        <w:rPr>
          <w:sz w:val="28"/>
          <w:szCs w:val="28"/>
        </w:rPr>
        <w:t xml:space="preserve"> </w:t>
      </w:r>
      <w:proofErr w:type="spellStart"/>
      <w:r>
        <w:rPr>
          <w:sz w:val="28"/>
          <w:szCs w:val="28"/>
        </w:rPr>
        <w:t>Починковского</w:t>
      </w:r>
      <w:proofErr w:type="spellEnd"/>
      <w:r>
        <w:rPr>
          <w:sz w:val="28"/>
          <w:szCs w:val="28"/>
        </w:rPr>
        <w:t xml:space="preserve"> района Смоленской области»</w:t>
      </w:r>
      <w:r w:rsidR="00891E86">
        <w:rPr>
          <w:sz w:val="28"/>
          <w:szCs w:val="28"/>
        </w:rPr>
        <w:t xml:space="preserve"> </w:t>
      </w:r>
      <w:r>
        <w:rPr>
          <w:sz w:val="28"/>
          <w:szCs w:val="28"/>
        </w:rPr>
        <w:t xml:space="preserve">на сумму   774390,52.  Была продолжена работа по газификации частных домов в д. Красиловка. </w:t>
      </w:r>
      <w:r w:rsidR="00E96D35">
        <w:rPr>
          <w:sz w:val="28"/>
          <w:szCs w:val="28"/>
        </w:rPr>
        <w:t>З</w:t>
      </w:r>
      <w:r>
        <w:rPr>
          <w:sz w:val="28"/>
          <w:szCs w:val="28"/>
        </w:rPr>
        <w:t xml:space="preserve">акончена разработка проектно-сметной документации по газификации </w:t>
      </w:r>
      <w:r w:rsidR="00E96D35">
        <w:rPr>
          <w:sz w:val="28"/>
          <w:szCs w:val="28"/>
        </w:rPr>
        <w:t>домов №№ 58, 60, 62, 71, 73, 77</w:t>
      </w:r>
      <w:r w:rsidR="00924479">
        <w:rPr>
          <w:sz w:val="28"/>
          <w:szCs w:val="28"/>
        </w:rPr>
        <w:t xml:space="preserve"> на сумму 231540,00</w:t>
      </w:r>
      <w:r w:rsidR="00E96D35">
        <w:rPr>
          <w:sz w:val="28"/>
          <w:szCs w:val="28"/>
        </w:rPr>
        <w:t>.</w:t>
      </w:r>
    </w:p>
    <w:p w:rsidR="00860277" w:rsidRDefault="00860277" w:rsidP="00860277">
      <w:pPr>
        <w:jc w:val="both"/>
        <w:rPr>
          <w:b/>
          <w:sz w:val="28"/>
          <w:szCs w:val="28"/>
        </w:rPr>
      </w:pPr>
    </w:p>
    <w:p w:rsidR="00860277" w:rsidRDefault="00860277" w:rsidP="00860277">
      <w:pPr>
        <w:jc w:val="both"/>
        <w:rPr>
          <w:b/>
          <w:bCs/>
          <w:color w:val="auto"/>
          <w:sz w:val="28"/>
          <w:szCs w:val="28"/>
        </w:rPr>
      </w:pPr>
      <w:r>
        <w:rPr>
          <w:b/>
          <w:bCs/>
          <w:color w:val="auto"/>
          <w:sz w:val="28"/>
          <w:szCs w:val="28"/>
        </w:rPr>
        <w:t xml:space="preserve">                                    БЛАГОУСТРОЙСТВО</w:t>
      </w:r>
    </w:p>
    <w:p w:rsidR="00860277" w:rsidRDefault="00860277" w:rsidP="00860277">
      <w:pPr>
        <w:jc w:val="both"/>
        <w:rPr>
          <w:b/>
          <w:bCs/>
          <w:color w:val="auto"/>
          <w:sz w:val="28"/>
          <w:szCs w:val="28"/>
          <w:u w:val="single"/>
        </w:rPr>
      </w:pPr>
    </w:p>
    <w:p w:rsidR="00860277" w:rsidRPr="00860277" w:rsidRDefault="00860277" w:rsidP="00860277">
      <w:pPr>
        <w:ind w:firstLine="708"/>
        <w:jc w:val="both"/>
        <w:rPr>
          <w:rStyle w:val="FontStyle14"/>
          <w:rFonts w:ascii="Times New Roman" w:hAnsi="Times New Roman" w:cs="Times New Roman"/>
          <w:sz w:val="28"/>
          <w:szCs w:val="28"/>
        </w:rPr>
      </w:pPr>
      <w:r w:rsidRPr="00860277">
        <w:rPr>
          <w:rStyle w:val="FontStyle14"/>
          <w:rFonts w:ascii="Times New Roman" w:hAnsi="Times New Roman" w:cs="Times New Roman"/>
          <w:sz w:val="28"/>
          <w:szCs w:val="28"/>
        </w:rPr>
        <w:t xml:space="preserve">Работа по благоустройству поселения в деятельности Администрации занимает важное место. В целом на благоустройство и санитарное содержание поселения было потрачено </w:t>
      </w:r>
      <w:r w:rsidR="00E96D35">
        <w:rPr>
          <w:rStyle w:val="FontStyle14"/>
          <w:rFonts w:ascii="Times New Roman" w:hAnsi="Times New Roman" w:cs="Times New Roman"/>
          <w:sz w:val="28"/>
          <w:szCs w:val="28"/>
        </w:rPr>
        <w:t>599586,30</w:t>
      </w:r>
      <w:r w:rsidRPr="00860277">
        <w:rPr>
          <w:rStyle w:val="FontStyle14"/>
          <w:rFonts w:ascii="Times New Roman" w:hAnsi="Times New Roman" w:cs="Times New Roman"/>
          <w:sz w:val="28"/>
          <w:szCs w:val="28"/>
        </w:rPr>
        <w:t xml:space="preserve"> </w:t>
      </w:r>
      <w:r w:rsidRPr="00860277">
        <w:rPr>
          <w:bCs/>
          <w:color w:val="auto"/>
          <w:sz w:val="28"/>
          <w:szCs w:val="28"/>
        </w:rPr>
        <w:t>тыс. рублей</w:t>
      </w:r>
      <w:r w:rsidRPr="00860277">
        <w:rPr>
          <w:rStyle w:val="FontStyle14"/>
          <w:rFonts w:ascii="Times New Roman" w:hAnsi="Times New Roman" w:cs="Times New Roman"/>
          <w:sz w:val="28"/>
          <w:szCs w:val="28"/>
        </w:rPr>
        <w:t xml:space="preserve">. В </w:t>
      </w:r>
      <w:r>
        <w:rPr>
          <w:rStyle w:val="FontStyle14"/>
          <w:rFonts w:ascii="Times New Roman" w:hAnsi="Times New Roman" w:cs="Times New Roman"/>
          <w:sz w:val="28"/>
          <w:szCs w:val="28"/>
        </w:rPr>
        <w:t>2014</w:t>
      </w:r>
      <w:r w:rsidRPr="00860277">
        <w:rPr>
          <w:rStyle w:val="FontStyle14"/>
          <w:rFonts w:ascii="Times New Roman" w:hAnsi="Times New Roman" w:cs="Times New Roman"/>
          <w:sz w:val="28"/>
          <w:szCs w:val="28"/>
        </w:rPr>
        <w:t xml:space="preserve"> году на территории </w:t>
      </w:r>
      <w:r w:rsidR="00DF7CEE">
        <w:rPr>
          <w:rStyle w:val="FontStyle14"/>
          <w:rFonts w:ascii="Times New Roman" w:hAnsi="Times New Roman" w:cs="Times New Roman"/>
          <w:sz w:val="28"/>
          <w:szCs w:val="28"/>
        </w:rPr>
        <w:t xml:space="preserve">поселения </w:t>
      </w:r>
      <w:r w:rsidRPr="00860277">
        <w:rPr>
          <w:rStyle w:val="FontStyle14"/>
          <w:rFonts w:ascii="Times New Roman" w:hAnsi="Times New Roman" w:cs="Times New Roman"/>
          <w:sz w:val="28"/>
          <w:szCs w:val="28"/>
        </w:rPr>
        <w:t>был организован и проведен</w:t>
      </w:r>
      <w:r w:rsidR="00DF7CEE">
        <w:rPr>
          <w:rStyle w:val="FontStyle14"/>
          <w:rFonts w:ascii="Times New Roman" w:hAnsi="Times New Roman" w:cs="Times New Roman"/>
          <w:sz w:val="28"/>
          <w:szCs w:val="28"/>
        </w:rPr>
        <w:t xml:space="preserve"> месячник по благоустройству</w:t>
      </w:r>
      <w:r w:rsidR="00B33292">
        <w:rPr>
          <w:rStyle w:val="FontStyle14"/>
          <w:rFonts w:ascii="Times New Roman" w:hAnsi="Times New Roman" w:cs="Times New Roman"/>
          <w:sz w:val="28"/>
          <w:szCs w:val="28"/>
        </w:rPr>
        <w:t xml:space="preserve"> и санитарной очистке</w:t>
      </w:r>
      <w:r w:rsidRPr="00860277">
        <w:rPr>
          <w:rStyle w:val="FontStyle14"/>
          <w:rFonts w:ascii="Times New Roman" w:hAnsi="Times New Roman" w:cs="Times New Roman"/>
          <w:sz w:val="28"/>
          <w:szCs w:val="28"/>
        </w:rPr>
        <w:t xml:space="preserve">, в котором приняли участие работники Администрации и  граждане поселения. По благоустройству выполнены </w:t>
      </w:r>
      <w:r w:rsidR="00DE5818">
        <w:rPr>
          <w:rStyle w:val="FontStyle14"/>
          <w:rFonts w:ascii="Times New Roman" w:hAnsi="Times New Roman" w:cs="Times New Roman"/>
          <w:sz w:val="28"/>
          <w:szCs w:val="28"/>
        </w:rPr>
        <w:t xml:space="preserve">следующие </w:t>
      </w:r>
      <w:r w:rsidRPr="00860277">
        <w:rPr>
          <w:rStyle w:val="FontStyle14"/>
          <w:rFonts w:ascii="Times New Roman" w:hAnsi="Times New Roman" w:cs="Times New Roman"/>
          <w:sz w:val="28"/>
          <w:szCs w:val="28"/>
        </w:rPr>
        <w:t>работы:</w:t>
      </w:r>
    </w:p>
    <w:p w:rsidR="00860277" w:rsidRDefault="00860277" w:rsidP="00860277">
      <w:pPr>
        <w:ind w:firstLine="708"/>
        <w:jc w:val="both"/>
        <w:rPr>
          <w:rStyle w:val="FontStyle14"/>
          <w:szCs w:val="28"/>
        </w:rPr>
      </w:pPr>
    </w:p>
    <w:tbl>
      <w:tblPr>
        <w:tblW w:w="8023" w:type="dxa"/>
        <w:tblInd w:w="534" w:type="dxa"/>
        <w:tblLook w:val="04A0" w:firstRow="1" w:lastRow="0" w:firstColumn="1" w:lastColumn="0" w:noHBand="0" w:noVBand="1"/>
      </w:tblPr>
      <w:tblGrid>
        <w:gridCol w:w="2976"/>
        <w:gridCol w:w="5047"/>
      </w:tblGrid>
      <w:tr w:rsidR="00860277" w:rsidTr="00860277">
        <w:trPr>
          <w:trHeight w:val="480"/>
        </w:trPr>
        <w:tc>
          <w:tcPr>
            <w:tcW w:w="2976" w:type="dxa"/>
            <w:tcBorders>
              <w:top w:val="single" w:sz="4" w:space="0" w:color="auto"/>
              <w:left w:val="single" w:sz="4" w:space="0" w:color="auto"/>
              <w:bottom w:val="single" w:sz="4" w:space="0" w:color="auto"/>
              <w:right w:val="single" w:sz="4" w:space="0" w:color="auto"/>
            </w:tcBorders>
            <w:noWrap/>
            <w:vAlign w:val="bottom"/>
            <w:hideMark/>
          </w:tcPr>
          <w:p w:rsidR="00860277" w:rsidRDefault="00860277">
            <w:pPr>
              <w:jc w:val="both"/>
              <w:rPr>
                <w:color w:val="auto"/>
                <w:sz w:val="22"/>
                <w:szCs w:val="22"/>
              </w:rPr>
            </w:pPr>
            <w:r>
              <w:rPr>
                <w:color w:val="auto"/>
                <w:sz w:val="22"/>
                <w:szCs w:val="22"/>
              </w:rPr>
              <w:t> </w:t>
            </w:r>
          </w:p>
        </w:tc>
        <w:tc>
          <w:tcPr>
            <w:tcW w:w="5047" w:type="dxa"/>
            <w:tcBorders>
              <w:top w:val="single" w:sz="4" w:space="0" w:color="auto"/>
              <w:left w:val="nil"/>
              <w:bottom w:val="single" w:sz="4" w:space="0" w:color="auto"/>
              <w:right w:val="single" w:sz="4" w:space="0" w:color="auto"/>
            </w:tcBorders>
            <w:vAlign w:val="center"/>
            <w:hideMark/>
          </w:tcPr>
          <w:p w:rsidR="00860277" w:rsidRDefault="00860277">
            <w:pPr>
              <w:jc w:val="both"/>
              <w:rPr>
                <w:b/>
                <w:color w:val="auto"/>
                <w:sz w:val="22"/>
                <w:szCs w:val="22"/>
              </w:rPr>
            </w:pPr>
            <w:r>
              <w:rPr>
                <w:b/>
                <w:color w:val="auto"/>
                <w:sz w:val="22"/>
                <w:szCs w:val="22"/>
              </w:rPr>
              <w:t>ИТОГО</w:t>
            </w:r>
          </w:p>
          <w:p w:rsidR="00860277" w:rsidRDefault="00860277">
            <w:pPr>
              <w:jc w:val="both"/>
              <w:rPr>
                <w:color w:val="auto"/>
                <w:sz w:val="22"/>
                <w:szCs w:val="22"/>
              </w:rPr>
            </w:pPr>
            <w:r>
              <w:rPr>
                <w:b/>
                <w:color w:val="auto"/>
                <w:sz w:val="22"/>
                <w:szCs w:val="22"/>
              </w:rPr>
              <w:t>(тыс. руб.)</w:t>
            </w:r>
          </w:p>
        </w:tc>
      </w:tr>
      <w:tr w:rsidR="00860277" w:rsidTr="00860277">
        <w:trPr>
          <w:trHeight w:val="255"/>
        </w:trPr>
        <w:tc>
          <w:tcPr>
            <w:tcW w:w="2976" w:type="dxa"/>
            <w:tcBorders>
              <w:top w:val="nil"/>
              <w:left w:val="single" w:sz="4" w:space="0" w:color="auto"/>
              <w:bottom w:val="single" w:sz="4" w:space="0" w:color="auto"/>
              <w:right w:val="single" w:sz="4" w:space="0" w:color="auto"/>
            </w:tcBorders>
            <w:vAlign w:val="bottom"/>
            <w:hideMark/>
          </w:tcPr>
          <w:p w:rsidR="00860277" w:rsidRDefault="00860277">
            <w:pPr>
              <w:jc w:val="both"/>
              <w:rPr>
                <w:b/>
                <w:bCs/>
                <w:color w:val="auto"/>
                <w:sz w:val="22"/>
                <w:szCs w:val="22"/>
              </w:rPr>
            </w:pPr>
            <w:r>
              <w:rPr>
                <w:b/>
                <w:bCs/>
                <w:color w:val="auto"/>
                <w:sz w:val="22"/>
                <w:szCs w:val="22"/>
              </w:rPr>
              <w:t>Содержание дорог и сооружений</w:t>
            </w:r>
          </w:p>
        </w:tc>
        <w:tc>
          <w:tcPr>
            <w:tcW w:w="5047" w:type="dxa"/>
            <w:tcBorders>
              <w:top w:val="nil"/>
              <w:left w:val="nil"/>
              <w:bottom w:val="single" w:sz="4" w:space="0" w:color="auto"/>
              <w:right w:val="single" w:sz="4" w:space="0" w:color="auto"/>
            </w:tcBorders>
            <w:noWrap/>
            <w:vAlign w:val="bottom"/>
            <w:hideMark/>
          </w:tcPr>
          <w:p w:rsidR="00860277" w:rsidRDefault="00C90022">
            <w:pPr>
              <w:jc w:val="both"/>
              <w:rPr>
                <w:b/>
                <w:bCs/>
                <w:color w:val="auto"/>
                <w:sz w:val="22"/>
                <w:szCs w:val="22"/>
              </w:rPr>
            </w:pPr>
            <w:r>
              <w:rPr>
                <w:b/>
                <w:bCs/>
                <w:color w:val="auto"/>
                <w:sz w:val="22"/>
                <w:szCs w:val="22"/>
              </w:rPr>
              <w:t>9453,00</w:t>
            </w:r>
            <w:r w:rsidR="00860277">
              <w:rPr>
                <w:b/>
                <w:bCs/>
                <w:color w:val="auto"/>
                <w:sz w:val="22"/>
                <w:szCs w:val="22"/>
              </w:rPr>
              <w:t xml:space="preserve">   </w:t>
            </w:r>
          </w:p>
        </w:tc>
      </w:tr>
      <w:tr w:rsidR="00860277" w:rsidTr="008360A0">
        <w:trPr>
          <w:trHeight w:val="255"/>
        </w:trPr>
        <w:tc>
          <w:tcPr>
            <w:tcW w:w="2976" w:type="dxa"/>
            <w:tcBorders>
              <w:top w:val="single" w:sz="4" w:space="0" w:color="auto"/>
              <w:left w:val="single" w:sz="4" w:space="0" w:color="auto"/>
              <w:bottom w:val="single" w:sz="4" w:space="0" w:color="auto"/>
              <w:right w:val="single" w:sz="4" w:space="0" w:color="auto"/>
            </w:tcBorders>
            <w:vAlign w:val="bottom"/>
            <w:hideMark/>
          </w:tcPr>
          <w:p w:rsidR="008360A0" w:rsidRDefault="008360A0">
            <w:pPr>
              <w:jc w:val="both"/>
              <w:rPr>
                <w:b/>
                <w:bCs/>
                <w:color w:val="auto"/>
                <w:sz w:val="22"/>
                <w:szCs w:val="22"/>
              </w:rPr>
            </w:pPr>
          </w:p>
          <w:p w:rsidR="008360A0" w:rsidRDefault="00860277">
            <w:pPr>
              <w:jc w:val="both"/>
              <w:rPr>
                <w:b/>
                <w:bCs/>
                <w:color w:val="auto"/>
                <w:sz w:val="22"/>
                <w:szCs w:val="22"/>
              </w:rPr>
            </w:pPr>
            <w:r>
              <w:rPr>
                <w:b/>
                <w:bCs/>
                <w:color w:val="auto"/>
                <w:sz w:val="22"/>
                <w:szCs w:val="22"/>
              </w:rPr>
              <w:t>Уличное освещение</w:t>
            </w:r>
          </w:p>
        </w:tc>
        <w:tc>
          <w:tcPr>
            <w:tcW w:w="5047" w:type="dxa"/>
            <w:tcBorders>
              <w:top w:val="single" w:sz="4" w:space="0" w:color="auto"/>
              <w:left w:val="nil"/>
              <w:bottom w:val="single" w:sz="4" w:space="0" w:color="auto"/>
              <w:right w:val="single" w:sz="4" w:space="0" w:color="auto"/>
            </w:tcBorders>
            <w:noWrap/>
            <w:vAlign w:val="bottom"/>
            <w:hideMark/>
          </w:tcPr>
          <w:p w:rsidR="00860277" w:rsidRDefault="00C90022" w:rsidP="00C90022">
            <w:pPr>
              <w:jc w:val="both"/>
              <w:rPr>
                <w:b/>
                <w:bCs/>
                <w:color w:val="auto"/>
                <w:sz w:val="22"/>
                <w:szCs w:val="22"/>
              </w:rPr>
            </w:pPr>
            <w:r>
              <w:rPr>
                <w:b/>
                <w:bCs/>
                <w:color w:val="auto"/>
                <w:sz w:val="22"/>
                <w:szCs w:val="22"/>
              </w:rPr>
              <w:t>305231,94</w:t>
            </w:r>
          </w:p>
        </w:tc>
      </w:tr>
      <w:tr w:rsidR="00860277" w:rsidTr="00F22760">
        <w:trPr>
          <w:trHeight w:val="795"/>
        </w:trPr>
        <w:tc>
          <w:tcPr>
            <w:tcW w:w="2976" w:type="dxa"/>
            <w:tcBorders>
              <w:top w:val="nil"/>
              <w:left w:val="single" w:sz="4" w:space="0" w:color="auto"/>
              <w:bottom w:val="single" w:sz="4" w:space="0" w:color="auto"/>
              <w:right w:val="single" w:sz="4" w:space="0" w:color="auto"/>
            </w:tcBorders>
            <w:vAlign w:val="bottom"/>
            <w:hideMark/>
          </w:tcPr>
          <w:p w:rsidR="00F22760" w:rsidRDefault="00860277" w:rsidP="00F22760">
            <w:pPr>
              <w:jc w:val="both"/>
              <w:rPr>
                <w:b/>
                <w:bCs/>
                <w:color w:val="auto"/>
                <w:sz w:val="22"/>
                <w:szCs w:val="22"/>
              </w:rPr>
            </w:pPr>
            <w:r>
              <w:rPr>
                <w:b/>
                <w:bCs/>
                <w:color w:val="auto"/>
                <w:sz w:val="22"/>
                <w:szCs w:val="22"/>
              </w:rPr>
              <w:t>Благоустройство</w:t>
            </w:r>
            <w:r w:rsidR="008360A0">
              <w:rPr>
                <w:b/>
                <w:bCs/>
                <w:color w:val="auto"/>
                <w:sz w:val="22"/>
                <w:szCs w:val="22"/>
              </w:rPr>
              <w:t xml:space="preserve"> населенных пунктов и </w:t>
            </w:r>
            <w:r>
              <w:rPr>
                <w:b/>
                <w:bCs/>
                <w:color w:val="auto"/>
                <w:sz w:val="22"/>
                <w:szCs w:val="22"/>
              </w:rPr>
              <w:t xml:space="preserve"> мест захоронений</w:t>
            </w:r>
            <w:r w:rsidR="00BE4801">
              <w:rPr>
                <w:b/>
                <w:bCs/>
                <w:color w:val="auto"/>
                <w:sz w:val="22"/>
                <w:szCs w:val="22"/>
              </w:rPr>
              <w:t xml:space="preserve"> (спилка деревьев, уборка мусора)</w:t>
            </w:r>
          </w:p>
        </w:tc>
        <w:tc>
          <w:tcPr>
            <w:tcW w:w="5047" w:type="dxa"/>
            <w:tcBorders>
              <w:top w:val="nil"/>
              <w:left w:val="nil"/>
              <w:bottom w:val="single" w:sz="4" w:space="0" w:color="auto"/>
              <w:right w:val="single" w:sz="4" w:space="0" w:color="auto"/>
            </w:tcBorders>
            <w:noWrap/>
            <w:vAlign w:val="bottom"/>
            <w:hideMark/>
          </w:tcPr>
          <w:p w:rsidR="00860277" w:rsidRDefault="00C90022">
            <w:pPr>
              <w:jc w:val="both"/>
              <w:rPr>
                <w:b/>
                <w:bCs/>
                <w:color w:val="auto"/>
                <w:sz w:val="22"/>
                <w:szCs w:val="22"/>
              </w:rPr>
            </w:pPr>
            <w:r>
              <w:rPr>
                <w:b/>
                <w:bCs/>
                <w:color w:val="auto"/>
                <w:sz w:val="22"/>
                <w:szCs w:val="22"/>
              </w:rPr>
              <w:t>234901,36</w:t>
            </w:r>
            <w:r w:rsidR="00860277">
              <w:rPr>
                <w:b/>
                <w:bCs/>
                <w:color w:val="auto"/>
                <w:sz w:val="22"/>
                <w:szCs w:val="22"/>
              </w:rPr>
              <w:t xml:space="preserve"> </w:t>
            </w:r>
          </w:p>
        </w:tc>
      </w:tr>
      <w:tr w:rsidR="00F22760" w:rsidTr="00F22760">
        <w:trPr>
          <w:trHeight w:val="362"/>
        </w:trPr>
        <w:tc>
          <w:tcPr>
            <w:tcW w:w="2976" w:type="dxa"/>
            <w:tcBorders>
              <w:top w:val="single" w:sz="4" w:space="0" w:color="auto"/>
              <w:left w:val="single" w:sz="4" w:space="0" w:color="auto"/>
              <w:bottom w:val="single" w:sz="4" w:space="0" w:color="auto"/>
              <w:right w:val="single" w:sz="4" w:space="0" w:color="auto"/>
            </w:tcBorders>
            <w:vAlign w:val="bottom"/>
          </w:tcPr>
          <w:p w:rsidR="00F22760" w:rsidRDefault="00F22760" w:rsidP="00F22760">
            <w:pPr>
              <w:jc w:val="both"/>
              <w:rPr>
                <w:b/>
                <w:bCs/>
                <w:color w:val="auto"/>
                <w:sz w:val="22"/>
                <w:szCs w:val="22"/>
              </w:rPr>
            </w:pPr>
            <w:r>
              <w:rPr>
                <w:b/>
                <w:bCs/>
                <w:color w:val="auto"/>
                <w:sz w:val="22"/>
                <w:szCs w:val="22"/>
              </w:rPr>
              <w:t>Разработка проекта организации дорожного движения на автомобильных дорогах</w:t>
            </w:r>
          </w:p>
        </w:tc>
        <w:tc>
          <w:tcPr>
            <w:tcW w:w="5047" w:type="dxa"/>
            <w:tcBorders>
              <w:top w:val="single" w:sz="4" w:space="0" w:color="auto"/>
              <w:left w:val="nil"/>
              <w:bottom w:val="single" w:sz="4" w:space="0" w:color="auto"/>
              <w:right w:val="single" w:sz="4" w:space="0" w:color="auto"/>
            </w:tcBorders>
            <w:noWrap/>
            <w:vAlign w:val="bottom"/>
          </w:tcPr>
          <w:p w:rsidR="00F22760" w:rsidRDefault="00F22760" w:rsidP="00F22760">
            <w:pPr>
              <w:jc w:val="both"/>
              <w:rPr>
                <w:b/>
                <w:bCs/>
                <w:color w:val="auto"/>
                <w:sz w:val="22"/>
                <w:szCs w:val="22"/>
              </w:rPr>
            </w:pPr>
            <w:r>
              <w:rPr>
                <w:b/>
                <w:bCs/>
                <w:color w:val="auto"/>
                <w:sz w:val="22"/>
                <w:szCs w:val="22"/>
              </w:rPr>
              <w:t>50 000,0</w:t>
            </w:r>
          </w:p>
        </w:tc>
      </w:tr>
      <w:tr w:rsidR="00860277" w:rsidTr="00860277">
        <w:trPr>
          <w:trHeight w:val="255"/>
        </w:trPr>
        <w:tc>
          <w:tcPr>
            <w:tcW w:w="2976" w:type="dxa"/>
            <w:tcBorders>
              <w:top w:val="nil"/>
              <w:left w:val="single" w:sz="4" w:space="0" w:color="auto"/>
              <w:bottom w:val="single" w:sz="4" w:space="0" w:color="auto"/>
              <w:right w:val="single" w:sz="4" w:space="0" w:color="auto"/>
            </w:tcBorders>
            <w:vAlign w:val="bottom"/>
            <w:hideMark/>
          </w:tcPr>
          <w:p w:rsidR="00860277" w:rsidRDefault="00860277">
            <w:pPr>
              <w:jc w:val="both"/>
              <w:rPr>
                <w:b/>
                <w:bCs/>
                <w:color w:val="auto"/>
                <w:sz w:val="22"/>
                <w:szCs w:val="22"/>
              </w:rPr>
            </w:pPr>
            <w:r>
              <w:rPr>
                <w:b/>
                <w:bCs/>
                <w:color w:val="auto"/>
                <w:sz w:val="22"/>
                <w:szCs w:val="22"/>
              </w:rPr>
              <w:lastRenderedPageBreak/>
              <w:t>Всего</w:t>
            </w:r>
          </w:p>
        </w:tc>
        <w:tc>
          <w:tcPr>
            <w:tcW w:w="5047" w:type="dxa"/>
            <w:tcBorders>
              <w:top w:val="nil"/>
              <w:left w:val="nil"/>
              <w:bottom w:val="single" w:sz="4" w:space="0" w:color="auto"/>
              <w:right w:val="single" w:sz="4" w:space="0" w:color="auto"/>
            </w:tcBorders>
            <w:noWrap/>
            <w:vAlign w:val="bottom"/>
            <w:hideMark/>
          </w:tcPr>
          <w:p w:rsidR="00860277" w:rsidRDefault="00C90022" w:rsidP="00F22760">
            <w:pPr>
              <w:jc w:val="both"/>
              <w:rPr>
                <w:b/>
                <w:bCs/>
                <w:color w:val="auto"/>
                <w:sz w:val="22"/>
                <w:szCs w:val="22"/>
              </w:rPr>
            </w:pPr>
            <w:r>
              <w:rPr>
                <w:b/>
                <w:bCs/>
                <w:color w:val="auto"/>
                <w:sz w:val="22"/>
                <w:szCs w:val="22"/>
              </w:rPr>
              <w:t>5</w:t>
            </w:r>
            <w:r w:rsidR="00F22760">
              <w:rPr>
                <w:b/>
                <w:bCs/>
                <w:color w:val="auto"/>
                <w:sz w:val="22"/>
                <w:szCs w:val="22"/>
              </w:rPr>
              <w:t>9</w:t>
            </w:r>
            <w:r>
              <w:rPr>
                <w:b/>
                <w:bCs/>
                <w:color w:val="auto"/>
                <w:sz w:val="22"/>
                <w:szCs w:val="22"/>
              </w:rPr>
              <w:t>9586,30</w:t>
            </w:r>
            <w:r w:rsidR="00860277">
              <w:rPr>
                <w:b/>
                <w:bCs/>
                <w:color w:val="auto"/>
                <w:sz w:val="22"/>
                <w:szCs w:val="22"/>
              </w:rPr>
              <w:t xml:space="preserve"> </w:t>
            </w:r>
          </w:p>
        </w:tc>
      </w:tr>
    </w:tbl>
    <w:p w:rsidR="00860277" w:rsidRDefault="00860277" w:rsidP="00860277">
      <w:pPr>
        <w:jc w:val="both"/>
        <w:rPr>
          <w:sz w:val="22"/>
          <w:szCs w:val="22"/>
        </w:rPr>
      </w:pPr>
      <w:r>
        <w:rPr>
          <w:sz w:val="22"/>
          <w:szCs w:val="22"/>
        </w:rPr>
        <w:t xml:space="preserve">         </w:t>
      </w:r>
    </w:p>
    <w:p w:rsidR="00860277" w:rsidRDefault="00860277" w:rsidP="00860277">
      <w:pPr>
        <w:jc w:val="both"/>
        <w:rPr>
          <w:sz w:val="28"/>
          <w:szCs w:val="28"/>
        </w:rPr>
      </w:pPr>
      <w:r>
        <w:rPr>
          <w:sz w:val="28"/>
          <w:szCs w:val="28"/>
        </w:rPr>
        <w:t xml:space="preserve">          В целях улучшения экологической обстановки на территории сельского поселения в 2014 году были проведены работы по уборке несанкционированных свалок. Но вопрос этот трудновыполнимый. Одна свалка убирается, в другом месте возникает другая. Часто придомовые территории – сплошь и рядом зарастают травой, засоряются мусором.  В решении этого вопроса необходимо проявить жесткость и последовательность, привлекая нарушителей Правил благоустройства, санитарных норм и правил к административной ответственности. Администрации сельского поселения необходимо оборудовать площадки с контейнерами для сбора ТБО сначала в д. Красиловке, потом в д. Марьино.  </w:t>
      </w:r>
    </w:p>
    <w:p w:rsidR="00860277" w:rsidRDefault="00860277" w:rsidP="00860277">
      <w:pPr>
        <w:jc w:val="both"/>
        <w:rPr>
          <w:b/>
          <w:bCs/>
          <w:color w:val="auto"/>
          <w:sz w:val="28"/>
          <w:szCs w:val="28"/>
          <w:u w:val="single"/>
        </w:rPr>
      </w:pPr>
      <w:r>
        <w:rPr>
          <w:b/>
          <w:bCs/>
          <w:color w:val="auto"/>
          <w:sz w:val="28"/>
          <w:szCs w:val="28"/>
          <w:u w:val="single"/>
        </w:rPr>
        <w:t xml:space="preserve"> </w:t>
      </w:r>
    </w:p>
    <w:p w:rsidR="00860277" w:rsidRDefault="00860277" w:rsidP="00860277">
      <w:pPr>
        <w:jc w:val="both"/>
        <w:rPr>
          <w:b/>
          <w:bCs/>
          <w:color w:val="auto"/>
          <w:sz w:val="28"/>
          <w:szCs w:val="28"/>
          <w:u w:val="single"/>
        </w:rPr>
      </w:pPr>
    </w:p>
    <w:p w:rsidR="00860277" w:rsidRDefault="00860277" w:rsidP="00860277">
      <w:pPr>
        <w:jc w:val="both"/>
        <w:rPr>
          <w:b/>
          <w:bCs/>
          <w:sz w:val="28"/>
          <w:szCs w:val="28"/>
        </w:rPr>
      </w:pPr>
      <w:r>
        <w:rPr>
          <w:b/>
          <w:bCs/>
          <w:sz w:val="28"/>
          <w:szCs w:val="28"/>
        </w:rPr>
        <w:t xml:space="preserve">                                  СЕЛЬСКОЕ  ХОЗЯЙСТВО   </w:t>
      </w:r>
    </w:p>
    <w:p w:rsidR="00860277" w:rsidRDefault="00860277" w:rsidP="00860277">
      <w:pPr>
        <w:jc w:val="both"/>
        <w:rPr>
          <w:sz w:val="28"/>
          <w:szCs w:val="28"/>
        </w:rPr>
      </w:pPr>
    </w:p>
    <w:p w:rsidR="00860277" w:rsidRDefault="00860277" w:rsidP="00860277">
      <w:pPr>
        <w:jc w:val="both"/>
        <w:rPr>
          <w:sz w:val="28"/>
          <w:szCs w:val="28"/>
        </w:rPr>
      </w:pPr>
      <w:r>
        <w:rPr>
          <w:sz w:val="28"/>
          <w:szCs w:val="28"/>
        </w:rPr>
        <w:t xml:space="preserve">Основной отраслью муниципального образования </w:t>
      </w:r>
      <w:proofErr w:type="spellStart"/>
      <w:r>
        <w:rPr>
          <w:sz w:val="28"/>
          <w:szCs w:val="28"/>
        </w:rPr>
        <w:t>Климщинского</w:t>
      </w:r>
      <w:proofErr w:type="spellEnd"/>
      <w:r>
        <w:rPr>
          <w:sz w:val="28"/>
          <w:szCs w:val="28"/>
        </w:rPr>
        <w:t xml:space="preserve"> сельского поселения было и остаётся сельское хозяйство. По существу сельское хозяйство во многом определяет экономику не только сельского поселения, но и района. Развитие сельхозпроизводства - это гарантия трудоустройства большинства сельских жителей, это обеспечение населения качественными, экологически чистыми и относительно недорогими продуктами питания.</w:t>
      </w:r>
    </w:p>
    <w:p w:rsidR="00860277" w:rsidRDefault="00860277" w:rsidP="00860277">
      <w:pPr>
        <w:jc w:val="both"/>
        <w:rPr>
          <w:sz w:val="28"/>
          <w:szCs w:val="28"/>
        </w:rPr>
      </w:pPr>
      <w:r>
        <w:rPr>
          <w:sz w:val="28"/>
          <w:szCs w:val="28"/>
        </w:rPr>
        <w:t xml:space="preserve">На территории </w:t>
      </w:r>
      <w:proofErr w:type="spellStart"/>
      <w:r>
        <w:rPr>
          <w:sz w:val="28"/>
          <w:szCs w:val="28"/>
        </w:rPr>
        <w:t>Климщинского</w:t>
      </w:r>
      <w:proofErr w:type="spellEnd"/>
      <w:r>
        <w:rPr>
          <w:sz w:val="28"/>
          <w:szCs w:val="28"/>
        </w:rPr>
        <w:t xml:space="preserve"> сельского поселения осуществляют свою деятельность сельхозпредприятия с разными организационно – правовыми формами:  КФХ «ЧП </w:t>
      </w:r>
      <w:proofErr w:type="spellStart"/>
      <w:r>
        <w:rPr>
          <w:sz w:val="28"/>
          <w:szCs w:val="28"/>
        </w:rPr>
        <w:t>Мустафаев</w:t>
      </w:r>
      <w:proofErr w:type="spellEnd"/>
      <w:r>
        <w:rPr>
          <w:sz w:val="28"/>
          <w:szCs w:val="28"/>
        </w:rPr>
        <w:t>», ООО «Смоленское поле», ЗАО «Тропарево»,  ф/х «Фортуна», ООО «Феникс Агро», специализирующие на растениеводстве и животноводстве.</w:t>
      </w:r>
    </w:p>
    <w:p w:rsidR="00D0591B" w:rsidRPr="00D0591B" w:rsidRDefault="00D0591B" w:rsidP="00D0591B">
      <w:pPr>
        <w:jc w:val="both"/>
        <w:rPr>
          <w:sz w:val="28"/>
          <w:szCs w:val="28"/>
        </w:rPr>
      </w:pPr>
      <w:r>
        <w:rPr>
          <w:sz w:val="28"/>
          <w:szCs w:val="28"/>
        </w:rPr>
        <w:t xml:space="preserve"> </w:t>
      </w:r>
    </w:p>
    <w:p w:rsidR="00860277" w:rsidRDefault="00860277" w:rsidP="00860277">
      <w:pPr>
        <w:jc w:val="both"/>
        <w:rPr>
          <w:sz w:val="28"/>
          <w:szCs w:val="28"/>
        </w:rPr>
      </w:pPr>
      <w:r>
        <w:rPr>
          <w:sz w:val="28"/>
          <w:szCs w:val="28"/>
        </w:rPr>
        <w:t xml:space="preserve">                 </w:t>
      </w:r>
    </w:p>
    <w:p w:rsidR="00860277" w:rsidRDefault="00860277" w:rsidP="00860277">
      <w:pPr>
        <w:jc w:val="both"/>
        <w:rPr>
          <w:b/>
          <w:sz w:val="28"/>
          <w:szCs w:val="28"/>
        </w:rPr>
      </w:pPr>
      <w:r>
        <w:rPr>
          <w:sz w:val="28"/>
          <w:szCs w:val="28"/>
        </w:rPr>
        <w:t xml:space="preserve">                            </w:t>
      </w:r>
      <w:r>
        <w:rPr>
          <w:b/>
          <w:sz w:val="28"/>
          <w:szCs w:val="28"/>
        </w:rPr>
        <w:t>ОБРАЗОВАНИЕ И КУЛЬТУРА</w:t>
      </w:r>
    </w:p>
    <w:p w:rsidR="00A70432" w:rsidRDefault="00A70432" w:rsidP="00860277">
      <w:pPr>
        <w:jc w:val="both"/>
        <w:rPr>
          <w:b/>
          <w:sz w:val="28"/>
          <w:szCs w:val="28"/>
        </w:rPr>
      </w:pPr>
    </w:p>
    <w:p w:rsidR="00FB1FB6" w:rsidRPr="00D0591B" w:rsidRDefault="00D0591B" w:rsidP="00D0591B">
      <w:pPr>
        <w:jc w:val="both"/>
        <w:rPr>
          <w:color w:val="131313"/>
          <w:sz w:val="28"/>
          <w:szCs w:val="28"/>
        </w:rPr>
      </w:pPr>
      <w:r>
        <w:rPr>
          <w:color w:val="131313"/>
          <w:sz w:val="28"/>
          <w:szCs w:val="28"/>
        </w:rPr>
        <w:t xml:space="preserve">     </w:t>
      </w:r>
      <w:r w:rsidR="00FB1FB6">
        <w:rPr>
          <w:color w:val="131313"/>
          <w:sz w:val="28"/>
          <w:szCs w:val="28"/>
        </w:rPr>
        <w:t xml:space="preserve">Прошедший 2014 год был провозглашён годом культуры. Ежегодно отчитываясь о проделанной работе, </w:t>
      </w:r>
      <w:proofErr w:type="gramStart"/>
      <w:r w:rsidR="00FB1FB6">
        <w:rPr>
          <w:color w:val="131313"/>
          <w:sz w:val="28"/>
          <w:szCs w:val="28"/>
        </w:rPr>
        <w:t>мы</w:t>
      </w:r>
      <w:proofErr w:type="gramEnd"/>
      <w:r w:rsidR="00FB1FB6">
        <w:rPr>
          <w:color w:val="131313"/>
          <w:sz w:val="28"/>
          <w:szCs w:val="28"/>
        </w:rPr>
        <w:t xml:space="preserve"> по сути </w:t>
      </w:r>
      <w:r w:rsidR="00B33292">
        <w:rPr>
          <w:color w:val="131313"/>
          <w:sz w:val="28"/>
          <w:szCs w:val="28"/>
        </w:rPr>
        <w:t>говорим</w:t>
      </w:r>
      <w:r w:rsidR="00FB1FB6">
        <w:rPr>
          <w:color w:val="131313"/>
          <w:sz w:val="28"/>
          <w:szCs w:val="28"/>
        </w:rPr>
        <w:t xml:space="preserve"> о том, насколько улучшилось качество жизни в нашем поселении. </w:t>
      </w:r>
      <w:r>
        <w:rPr>
          <w:color w:val="131313"/>
          <w:sz w:val="28"/>
          <w:szCs w:val="28"/>
        </w:rPr>
        <w:t>К</w:t>
      </w:r>
      <w:r w:rsidRPr="00D0591B">
        <w:rPr>
          <w:color w:val="131313"/>
          <w:sz w:val="28"/>
          <w:szCs w:val="28"/>
        </w:rPr>
        <w:t xml:space="preserve">ультура - это важный фактор в формировании представления о «качестве жизни», и ценностные ориентации, моральные нормы и традиции </w:t>
      </w:r>
      <w:r>
        <w:rPr>
          <w:color w:val="131313"/>
          <w:sz w:val="28"/>
          <w:szCs w:val="28"/>
        </w:rPr>
        <w:t xml:space="preserve">населения </w:t>
      </w:r>
      <w:r w:rsidRPr="00D0591B">
        <w:rPr>
          <w:color w:val="131313"/>
          <w:sz w:val="28"/>
          <w:szCs w:val="28"/>
        </w:rPr>
        <w:t>играют в этом</w:t>
      </w:r>
      <w:r>
        <w:rPr>
          <w:color w:val="131313"/>
          <w:sz w:val="28"/>
          <w:szCs w:val="28"/>
        </w:rPr>
        <w:t xml:space="preserve"> особенно важную роль.</w:t>
      </w:r>
    </w:p>
    <w:p w:rsidR="00860277" w:rsidRDefault="00860277" w:rsidP="00860277">
      <w:pPr>
        <w:jc w:val="both"/>
        <w:rPr>
          <w:b/>
          <w:sz w:val="28"/>
          <w:szCs w:val="28"/>
        </w:rPr>
      </w:pPr>
    </w:p>
    <w:p w:rsidR="00860277" w:rsidRDefault="00860277" w:rsidP="00860277">
      <w:pPr>
        <w:jc w:val="both"/>
        <w:rPr>
          <w:b/>
          <w:sz w:val="28"/>
          <w:szCs w:val="28"/>
        </w:rPr>
      </w:pPr>
      <w:r>
        <w:rPr>
          <w:sz w:val="28"/>
          <w:szCs w:val="28"/>
        </w:rPr>
        <w:t xml:space="preserve">На территории поселения функционирует  МКОУ </w:t>
      </w:r>
      <w:proofErr w:type="spellStart"/>
      <w:r>
        <w:rPr>
          <w:sz w:val="28"/>
          <w:szCs w:val="28"/>
        </w:rPr>
        <w:t>Климщинская</w:t>
      </w:r>
      <w:proofErr w:type="spellEnd"/>
      <w:r>
        <w:rPr>
          <w:sz w:val="28"/>
          <w:szCs w:val="28"/>
        </w:rPr>
        <w:t xml:space="preserve"> СОШ, где обучается 3</w:t>
      </w:r>
      <w:r w:rsidR="00364B7B">
        <w:rPr>
          <w:sz w:val="28"/>
          <w:szCs w:val="28"/>
        </w:rPr>
        <w:t>9</w:t>
      </w:r>
      <w:r>
        <w:rPr>
          <w:sz w:val="28"/>
          <w:szCs w:val="28"/>
        </w:rPr>
        <w:t xml:space="preserve"> человек, работает 1</w:t>
      </w:r>
      <w:r w:rsidR="0084745B">
        <w:rPr>
          <w:sz w:val="28"/>
          <w:szCs w:val="28"/>
        </w:rPr>
        <w:t>5</w:t>
      </w:r>
      <w:r>
        <w:rPr>
          <w:b/>
          <w:sz w:val="28"/>
          <w:szCs w:val="28"/>
        </w:rPr>
        <w:t xml:space="preserve"> </w:t>
      </w:r>
      <w:r>
        <w:rPr>
          <w:sz w:val="28"/>
          <w:szCs w:val="28"/>
        </w:rPr>
        <w:t xml:space="preserve">педагогических работников.     Обеспеченность </w:t>
      </w:r>
      <w:r w:rsidR="00490FDC">
        <w:rPr>
          <w:sz w:val="28"/>
          <w:szCs w:val="28"/>
        </w:rPr>
        <w:t>учебниками в образовательном учреждении</w:t>
      </w:r>
      <w:r>
        <w:rPr>
          <w:sz w:val="28"/>
          <w:szCs w:val="28"/>
        </w:rPr>
        <w:t xml:space="preserve"> составляет </w:t>
      </w:r>
      <w:r w:rsidR="0084745B">
        <w:rPr>
          <w:sz w:val="28"/>
          <w:szCs w:val="28"/>
        </w:rPr>
        <w:t>7</w:t>
      </w:r>
      <w:r>
        <w:rPr>
          <w:sz w:val="28"/>
          <w:szCs w:val="28"/>
        </w:rPr>
        <w:t>0%</w:t>
      </w:r>
      <w:r w:rsidR="00490FDC">
        <w:rPr>
          <w:sz w:val="28"/>
          <w:szCs w:val="28"/>
        </w:rPr>
        <w:t xml:space="preserve">, 95% </w:t>
      </w:r>
      <w:proofErr w:type="gramStart"/>
      <w:r w:rsidR="00490FDC">
        <w:rPr>
          <w:sz w:val="28"/>
          <w:szCs w:val="28"/>
        </w:rPr>
        <w:t>обучающихся</w:t>
      </w:r>
      <w:proofErr w:type="gramEnd"/>
      <w:r w:rsidR="00490FDC">
        <w:rPr>
          <w:sz w:val="28"/>
          <w:szCs w:val="28"/>
        </w:rPr>
        <w:t xml:space="preserve"> охвачен горячим питанием. </w:t>
      </w:r>
      <w:r>
        <w:rPr>
          <w:sz w:val="28"/>
          <w:szCs w:val="28"/>
        </w:rPr>
        <w:t xml:space="preserve">В школе оборудован компьютерный класс, имеется доступ в Интернет. Происходит обновление учебно-методических пособий и библиотечного фонда, оборудования кабинетов. </w:t>
      </w:r>
      <w:r w:rsidR="00490FDC">
        <w:rPr>
          <w:sz w:val="28"/>
          <w:szCs w:val="28"/>
        </w:rPr>
        <w:t>Обу</w:t>
      </w:r>
      <w:r>
        <w:rPr>
          <w:sz w:val="28"/>
          <w:szCs w:val="28"/>
        </w:rPr>
        <w:t>ча</w:t>
      </w:r>
      <w:r w:rsidR="006151F0">
        <w:rPr>
          <w:sz w:val="28"/>
          <w:szCs w:val="28"/>
        </w:rPr>
        <w:t>ю</w:t>
      </w:r>
      <w:r>
        <w:rPr>
          <w:sz w:val="28"/>
          <w:szCs w:val="28"/>
        </w:rPr>
        <w:t>щиеся активно участвуют</w:t>
      </w:r>
      <w:r w:rsidR="00490FDC">
        <w:rPr>
          <w:sz w:val="28"/>
          <w:szCs w:val="28"/>
        </w:rPr>
        <w:t xml:space="preserve"> в Дне науки, районных </w:t>
      </w:r>
      <w:r w:rsidR="006151F0">
        <w:rPr>
          <w:sz w:val="28"/>
          <w:szCs w:val="28"/>
        </w:rPr>
        <w:lastRenderedPageBreak/>
        <w:t xml:space="preserve">спортивных </w:t>
      </w:r>
      <w:r w:rsidR="00490FDC">
        <w:rPr>
          <w:sz w:val="28"/>
          <w:szCs w:val="28"/>
        </w:rPr>
        <w:t>соревнованиях (1-е место по волейболу),</w:t>
      </w:r>
      <w:r>
        <w:rPr>
          <w:sz w:val="28"/>
          <w:szCs w:val="28"/>
        </w:rPr>
        <w:t xml:space="preserve"> в районных предметных олимпиадах.</w:t>
      </w:r>
      <w:r w:rsidR="0084745B">
        <w:rPr>
          <w:sz w:val="28"/>
          <w:szCs w:val="28"/>
        </w:rPr>
        <w:t xml:space="preserve"> В 2014 году 5</w:t>
      </w:r>
      <w:r w:rsidR="00DE5818">
        <w:rPr>
          <w:sz w:val="28"/>
          <w:szCs w:val="28"/>
        </w:rPr>
        <w:t xml:space="preserve"> </w:t>
      </w:r>
      <w:r w:rsidR="0084745B">
        <w:rPr>
          <w:sz w:val="28"/>
          <w:szCs w:val="28"/>
        </w:rPr>
        <w:t>обучающихся стали призерами районных олимпиад по русскому языку (1), по литературе (2), биологии (1), физической культуре (1), двое обучающихся</w:t>
      </w:r>
      <w:r w:rsidR="00490FDC">
        <w:rPr>
          <w:sz w:val="28"/>
          <w:szCs w:val="28"/>
        </w:rPr>
        <w:t xml:space="preserve"> - </w:t>
      </w:r>
      <w:r w:rsidR="0084745B">
        <w:rPr>
          <w:sz w:val="28"/>
          <w:szCs w:val="28"/>
        </w:rPr>
        <w:t>призерами областных олимпиад</w:t>
      </w:r>
      <w:r w:rsidR="00AE31CF">
        <w:rPr>
          <w:sz w:val="28"/>
          <w:szCs w:val="28"/>
        </w:rPr>
        <w:t xml:space="preserve"> и лауреатами премии имени А.Т. Твардовского.</w:t>
      </w:r>
      <w:r>
        <w:rPr>
          <w:sz w:val="28"/>
          <w:szCs w:val="28"/>
        </w:rPr>
        <w:t xml:space="preserve"> На базе школы в летнее время функционирует </w:t>
      </w:r>
      <w:r w:rsidR="00364B7B">
        <w:rPr>
          <w:sz w:val="28"/>
          <w:szCs w:val="28"/>
        </w:rPr>
        <w:t>оздоровительный лагерь</w:t>
      </w:r>
      <w:r>
        <w:rPr>
          <w:sz w:val="28"/>
          <w:szCs w:val="28"/>
        </w:rPr>
        <w:t>. Учащиеся школы принимают активное участие в общественно-культурной жизни сельского поселения.</w:t>
      </w:r>
    </w:p>
    <w:p w:rsidR="00860277" w:rsidRDefault="00860277" w:rsidP="00860277">
      <w:pPr>
        <w:jc w:val="both"/>
        <w:rPr>
          <w:sz w:val="28"/>
          <w:szCs w:val="28"/>
        </w:rPr>
      </w:pPr>
      <w:r>
        <w:rPr>
          <w:sz w:val="28"/>
          <w:szCs w:val="28"/>
        </w:rPr>
        <w:t xml:space="preserve">        Рассматривая работу </w:t>
      </w:r>
      <w:proofErr w:type="spellStart"/>
      <w:r w:rsidR="00FB1FB6">
        <w:rPr>
          <w:sz w:val="28"/>
          <w:szCs w:val="28"/>
        </w:rPr>
        <w:t>Климщинского</w:t>
      </w:r>
      <w:proofErr w:type="spellEnd"/>
      <w:r w:rsidR="00FB1FB6">
        <w:rPr>
          <w:sz w:val="28"/>
          <w:szCs w:val="28"/>
        </w:rPr>
        <w:t xml:space="preserve"> СДК</w:t>
      </w:r>
      <w:r w:rsidR="00AD3C5A">
        <w:rPr>
          <w:sz w:val="28"/>
          <w:szCs w:val="28"/>
        </w:rPr>
        <w:t xml:space="preserve"> (заведующая СДК Егоренкова Валентина, худ</w:t>
      </w:r>
      <w:proofErr w:type="gramStart"/>
      <w:r w:rsidR="00AD3C5A">
        <w:rPr>
          <w:sz w:val="28"/>
          <w:szCs w:val="28"/>
        </w:rPr>
        <w:t>.</w:t>
      </w:r>
      <w:proofErr w:type="gramEnd"/>
      <w:r w:rsidR="00AD3C5A">
        <w:rPr>
          <w:sz w:val="28"/>
          <w:szCs w:val="28"/>
        </w:rPr>
        <w:t xml:space="preserve"> </w:t>
      </w:r>
      <w:proofErr w:type="gramStart"/>
      <w:r w:rsidR="00AD3C5A">
        <w:rPr>
          <w:sz w:val="28"/>
          <w:szCs w:val="28"/>
        </w:rPr>
        <w:t>р</w:t>
      </w:r>
      <w:proofErr w:type="gramEnd"/>
      <w:r w:rsidR="00AD3C5A">
        <w:rPr>
          <w:sz w:val="28"/>
          <w:szCs w:val="28"/>
        </w:rPr>
        <w:t xml:space="preserve">уководитель </w:t>
      </w:r>
      <w:proofErr w:type="spellStart"/>
      <w:r w:rsidR="00AD3C5A">
        <w:rPr>
          <w:sz w:val="28"/>
          <w:szCs w:val="28"/>
        </w:rPr>
        <w:t>Мурачева</w:t>
      </w:r>
      <w:proofErr w:type="spellEnd"/>
      <w:r w:rsidR="00AD3C5A">
        <w:rPr>
          <w:sz w:val="28"/>
          <w:szCs w:val="28"/>
        </w:rPr>
        <w:t xml:space="preserve"> Светлана)</w:t>
      </w:r>
      <w:r>
        <w:rPr>
          <w:sz w:val="28"/>
          <w:szCs w:val="28"/>
        </w:rPr>
        <w:t xml:space="preserve"> можно отметить их  активную р</w:t>
      </w:r>
      <w:r w:rsidR="00DF35E5">
        <w:rPr>
          <w:sz w:val="28"/>
          <w:szCs w:val="28"/>
        </w:rPr>
        <w:t>оль</w:t>
      </w:r>
      <w:r>
        <w:rPr>
          <w:sz w:val="28"/>
          <w:szCs w:val="28"/>
        </w:rPr>
        <w:t xml:space="preserve"> по организации досуга населения. Свою работу работники культуры строят на основе </w:t>
      </w:r>
      <w:proofErr w:type="gramStart"/>
      <w:r>
        <w:rPr>
          <w:sz w:val="28"/>
          <w:szCs w:val="28"/>
        </w:rPr>
        <w:t>годового</w:t>
      </w:r>
      <w:proofErr w:type="gramEnd"/>
      <w:r>
        <w:rPr>
          <w:sz w:val="28"/>
          <w:szCs w:val="28"/>
        </w:rPr>
        <w:t xml:space="preserve"> и месячных планов работы. Организуются и проводятся мероприятия к </w:t>
      </w:r>
      <w:r w:rsidR="00AE31CF">
        <w:rPr>
          <w:sz w:val="28"/>
          <w:szCs w:val="28"/>
        </w:rPr>
        <w:t xml:space="preserve">праздникам и конкретным датам: </w:t>
      </w:r>
      <w:r w:rsidR="00677F91">
        <w:rPr>
          <w:sz w:val="28"/>
          <w:szCs w:val="28"/>
        </w:rPr>
        <w:t xml:space="preserve"> </w:t>
      </w:r>
      <w:r>
        <w:rPr>
          <w:sz w:val="28"/>
          <w:szCs w:val="28"/>
        </w:rPr>
        <w:t xml:space="preserve">Дню защитника Отечества, </w:t>
      </w:r>
      <w:r w:rsidR="00677F91">
        <w:rPr>
          <w:sz w:val="28"/>
          <w:szCs w:val="28"/>
        </w:rPr>
        <w:t xml:space="preserve">Международному женскому Дню </w:t>
      </w:r>
      <w:r>
        <w:rPr>
          <w:sz w:val="28"/>
          <w:szCs w:val="28"/>
        </w:rPr>
        <w:t xml:space="preserve">8 марта и  Дню Победы, и многие другие. </w:t>
      </w:r>
      <w:r w:rsidR="00677F91">
        <w:rPr>
          <w:sz w:val="28"/>
          <w:szCs w:val="28"/>
        </w:rPr>
        <w:t xml:space="preserve">На хорошем качественном уровне уже второй год проходит праздник Дня деревни. </w:t>
      </w:r>
      <w:r w:rsidR="00924479">
        <w:rPr>
          <w:sz w:val="28"/>
          <w:szCs w:val="28"/>
        </w:rPr>
        <w:t>При СДК работают кружки для детей и взрослых: танцевальный, вокальный, драматический, умелые ручки.</w:t>
      </w:r>
      <w:r w:rsidR="00DF35E5">
        <w:rPr>
          <w:sz w:val="28"/>
          <w:szCs w:val="28"/>
        </w:rPr>
        <w:t xml:space="preserve"> </w:t>
      </w:r>
      <w:r>
        <w:rPr>
          <w:sz w:val="28"/>
          <w:szCs w:val="28"/>
        </w:rPr>
        <w:t>Формы работы и проводимые мероприятия становятся все более разнообразными.</w:t>
      </w:r>
    </w:p>
    <w:p w:rsidR="00860277" w:rsidRDefault="00DF35E5" w:rsidP="00860277">
      <w:pPr>
        <w:jc w:val="both"/>
        <w:rPr>
          <w:sz w:val="28"/>
          <w:szCs w:val="28"/>
        </w:rPr>
      </w:pPr>
      <w:r>
        <w:rPr>
          <w:sz w:val="28"/>
          <w:szCs w:val="28"/>
        </w:rPr>
        <w:t xml:space="preserve">В </w:t>
      </w:r>
      <w:r w:rsidR="00924479">
        <w:rPr>
          <w:sz w:val="28"/>
          <w:szCs w:val="28"/>
        </w:rPr>
        <w:t>2014 году ф</w:t>
      </w:r>
      <w:r w:rsidR="00860277">
        <w:rPr>
          <w:sz w:val="28"/>
          <w:szCs w:val="28"/>
        </w:rPr>
        <w:t>ольклорная группа «Травушка» активно участв</w:t>
      </w:r>
      <w:r w:rsidR="00924479">
        <w:rPr>
          <w:sz w:val="28"/>
          <w:szCs w:val="28"/>
        </w:rPr>
        <w:t>овала</w:t>
      </w:r>
      <w:r w:rsidR="00860277">
        <w:rPr>
          <w:sz w:val="28"/>
          <w:szCs w:val="28"/>
        </w:rPr>
        <w:t xml:space="preserve"> в районных смотрах и конкурсах</w:t>
      </w:r>
      <w:r w:rsidR="00924479">
        <w:rPr>
          <w:sz w:val="28"/>
          <w:szCs w:val="28"/>
        </w:rPr>
        <w:t xml:space="preserve"> («</w:t>
      </w:r>
      <w:proofErr w:type="spellStart"/>
      <w:r w:rsidR="00924479">
        <w:rPr>
          <w:sz w:val="28"/>
          <w:szCs w:val="28"/>
        </w:rPr>
        <w:t>Починковские</w:t>
      </w:r>
      <w:proofErr w:type="spellEnd"/>
      <w:r w:rsidR="00924479">
        <w:rPr>
          <w:sz w:val="28"/>
          <w:szCs w:val="28"/>
        </w:rPr>
        <w:t xml:space="preserve"> самоцветы» - конкурс песни и танца, фестивале военно-патриотической песни, фотоконкурсе</w:t>
      </w:r>
      <w:r w:rsidR="00AE31CF">
        <w:rPr>
          <w:sz w:val="28"/>
          <w:szCs w:val="28"/>
        </w:rPr>
        <w:t>,  конкурсе для людей с ограниченными возможностями</w:t>
      </w:r>
      <w:r>
        <w:rPr>
          <w:sz w:val="28"/>
          <w:szCs w:val="28"/>
        </w:rPr>
        <w:t xml:space="preserve">). Дипломантами стали </w:t>
      </w:r>
      <w:proofErr w:type="spellStart"/>
      <w:r>
        <w:rPr>
          <w:sz w:val="28"/>
          <w:szCs w:val="28"/>
        </w:rPr>
        <w:t>Мурачева</w:t>
      </w:r>
      <w:proofErr w:type="spellEnd"/>
      <w:r>
        <w:rPr>
          <w:sz w:val="28"/>
          <w:szCs w:val="28"/>
        </w:rPr>
        <w:t xml:space="preserve"> Дарья, Осипова Галина, Егоренкова Валентина</w:t>
      </w:r>
      <w:r w:rsidR="00AE31CF">
        <w:rPr>
          <w:sz w:val="28"/>
          <w:szCs w:val="28"/>
        </w:rPr>
        <w:t xml:space="preserve"> и Осипов Александр</w:t>
      </w:r>
      <w:r>
        <w:rPr>
          <w:sz w:val="28"/>
          <w:szCs w:val="28"/>
        </w:rPr>
        <w:t>.</w:t>
      </w:r>
      <w:r w:rsidRPr="00DF35E5">
        <w:rPr>
          <w:sz w:val="28"/>
          <w:szCs w:val="28"/>
        </w:rPr>
        <w:t xml:space="preserve"> </w:t>
      </w:r>
      <w:r>
        <w:rPr>
          <w:sz w:val="28"/>
          <w:szCs w:val="28"/>
        </w:rPr>
        <w:t>Фольклорная группа «Травушка»</w:t>
      </w:r>
      <w:r w:rsidR="00860277">
        <w:rPr>
          <w:sz w:val="28"/>
          <w:szCs w:val="28"/>
        </w:rPr>
        <w:t xml:space="preserve"> выезжает с концертами в близлежащие населенные пункты.</w:t>
      </w:r>
      <w:r w:rsidR="00677F91">
        <w:rPr>
          <w:sz w:val="28"/>
          <w:szCs w:val="28"/>
        </w:rPr>
        <w:t xml:space="preserve"> </w:t>
      </w:r>
      <w:r>
        <w:rPr>
          <w:sz w:val="28"/>
          <w:szCs w:val="28"/>
        </w:rPr>
        <w:t xml:space="preserve"> </w:t>
      </w:r>
    </w:p>
    <w:p w:rsidR="00860277" w:rsidRDefault="00860277" w:rsidP="00860277">
      <w:pPr>
        <w:jc w:val="both"/>
        <w:rPr>
          <w:sz w:val="28"/>
          <w:szCs w:val="28"/>
        </w:rPr>
      </w:pPr>
    </w:p>
    <w:p w:rsidR="00860277" w:rsidRDefault="00860277" w:rsidP="00860277">
      <w:pPr>
        <w:jc w:val="both"/>
        <w:rPr>
          <w:sz w:val="28"/>
          <w:szCs w:val="28"/>
        </w:rPr>
      </w:pPr>
      <w:r>
        <w:rPr>
          <w:sz w:val="28"/>
          <w:szCs w:val="28"/>
        </w:rPr>
        <w:t xml:space="preserve">    Основные направления деятельности </w:t>
      </w:r>
      <w:r w:rsidR="00EC001F">
        <w:rPr>
          <w:sz w:val="28"/>
          <w:szCs w:val="28"/>
        </w:rPr>
        <w:t>сельского дома культуры</w:t>
      </w:r>
      <w:r>
        <w:rPr>
          <w:sz w:val="28"/>
          <w:szCs w:val="28"/>
        </w:rPr>
        <w:t xml:space="preserve"> следующие:</w:t>
      </w:r>
    </w:p>
    <w:p w:rsidR="00860277" w:rsidRDefault="00860277" w:rsidP="00860277">
      <w:pPr>
        <w:jc w:val="both"/>
        <w:rPr>
          <w:sz w:val="28"/>
          <w:szCs w:val="28"/>
        </w:rPr>
      </w:pPr>
      <w:r>
        <w:rPr>
          <w:sz w:val="28"/>
          <w:szCs w:val="28"/>
        </w:rPr>
        <w:t>1.  сохранение народной культуры;</w:t>
      </w:r>
    </w:p>
    <w:p w:rsidR="00860277" w:rsidRDefault="00860277" w:rsidP="00860277">
      <w:pPr>
        <w:jc w:val="both"/>
        <w:rPr>
          <w:sz w:val="28"/>
          <w:szCs w:val="28"/>
        </w:rPr>
      </w:pPr>
      <w:r>
        <w:rPr>
          <w:sz w:val="28"/>
          <w:szCs w:val="28"/>
        </w:rPr>
        <w:t>2. изучение и популяризация культурных традиций народов, проживающих на территории поселения;</w:t>
      </w:r>
    </w:p>
    <w:p w:rsidR="00860277" w:rsidRDefault="00860277" w:rsidP="00860277">
      <w:pPr>
        <w:jc w:val="both"/>
        <w:rPr>
          <w:sz w:val="28"/>
          <w:szCs w:val="28"/>
        </w:rPr>
      </w:pPr>
      <w:r>
        <w:rPr>
          <w:sz w:val="28"/>
          <w:szCs w:val="28"/>
        </w:rPr>
        <w:t>3. сохранение и укрепление авторитета семьи;</w:t>
      </w:r>
    </w:p>
    <w:p w:rsidR="00860277" w:rsidRDefault="00860277" w:rsidP="00860277">
      <w:pPr>
        <w:jc w:val="both"/>
        <w:rPr>
          <w:sz w:val="28"/>
          <w:szCs w:val="28"/>
        </w:rPr>
      </w:pPr>
      <w:r>
        <w:rPr>
          <w:sz w:val="28"/>
          <w:szCs w:val="28"/>
        </w:rPr>
        <w:t>4. Формирование положительного имиджа учреждений культуры.</w:t>
      </w:r>
    </w:p>
    <w:p w:rsidR="00860277" w:rsidRDefault="00860277" w:rsidP="00860277">
      <w:pPr>
        <w:jc w:val="both"/>
        <w:rPr>
          <w:sz w:val="28"/>
          <w:szCs w:val="28"/>
        </w:rPr>
      </w:pPr>
      <w:r>
        <w:rPr>
          <w:sz w:val="28"/>
          <w:szCs w:val="28"/>
        </w:rPr>
        <w:t xml:space="preserve">Работники культуры в тесном контакте работают с учениками школы, для них созданы и работают кружки.  </w:t>
      </w:r>
    </w:p>
    <w:p w:rsidR="00860277" w:rsidRDefault="00860277" w:rsidP="00860277">
      <w:pPr>
        <w:jc w:val="both"/>
        <w:rPr>
          <w:sz w:val="28"/>
          <w:szCs w:val="28"/>
        </w:rPr>
      </w:pPr>
      <w:r>
        <w:rPr>
          <w:sz w:val="28"/>
          <w:szCs w:val="28"/>
        </w:rPr>
        <w:t xml:space="preserve">  </w:t>
      </w:r>
    </w:p>
    <w:p w:rsidR="00860277" w:rsidRDefault="00860277" w:rsidP="00860277">
      <w:pPr>
        <w:jc w:val="both"/>
        <w:rPr>
          <w:sz w:val="28"/>
          <w:szCs w:val="28"/>
        </w:rPr>
      </w:pPr>
      <w:r>
        <w:rPr>
          <w:sz w:val="28"/>
          <w:szCs w:val="28"/>
        </w:rPr>
        <w:t xml:space="preserve">     </w:t>
      </w:r>
      <w:proofErr w:type="spellStart"/>
      <w:r>
        <w:rPr>
          <w:sz w:val="28"/>
          <w:szCs w:val="28"/>
        </w:rPr>
        <w:t>Климщинская</w:t>
      </w:r>
      <w:proofErr w:type="spellEnd"/>
      <w:r>
        <w:rPr>
          <w:sz w:val="28"/>
          <w:szCs w:val="28"/>
        </w:rPr>
        <w:t xml:space="preserve"> сельская библиотека под руководством </w:t>
      </w:r>
      <w:proofErr w:type="gramStart"/>
      <w:r>
        <w:rPr>
          <w:sz w:val="28"/>
          <w:szCs w:val="28"/>
        </w:rPr>
        <w:t>заведующей библиотеки</w:t>
      </w:r>
      <w:proofErr w:type="gramEnd"/>
      <w:r>
        <w:rPr>
          <w:sz w:val="28"/>
          <w:szCs w:val="28"/>
        </w:rPr>
        <w:t xml:space="preserve">, </w:t>
      </w:r>
      <w:proofErr w:type="spellStart"/>
      <w:r>
        <w:rPr>
          <w:sz w:val="28"/>
          <w:szCs w:val="28"/>
        </w:rPr>
        <w:t>Тюзневой</w:t>
      </w:r>
      <w:proofErr w:type="spellEnd"/>
      <w:r>
        <w:rPr>
          <w:sz w:val="28"/>
          <w:szCs w:val="28"/>
        </w:rPr>
        <w:t xml:space="preserve"> </w:t>
      </w:r>
      <w:r w:rsidR="00C90022">
        <w:rPr>
          <w:sz w:val="28"/>
          <w:szCs w:val="28"/>
        </w:rPr>
        <w:t xml:space="preserve"> </w:t>
      </w:r>
      <w:r>
        <w:rPr>
          <w:sz w:val="28"/>
          <w:szCs w:val="28"/>
        </w:rPr>
        <w:t>Лидии Александровны принимала активное участие в районных профессиональных конкурсах.</w:t>
      </w:r>
    </w:p>
    <w:p w:rsidR="00860277" w:rsidRDefault="00860277" w:rsidP="00860277">
      <w:pPr>
        <w:jc w:val="both"/>
        <w:rPr>
          <w:sz w:val="28"/>
          <w:szCs w:val="28"/>
        </w:rPr>
      </w:pPr>
      <w:r>
        <w:rPr>
          <w:sz w:val="28"/>
          <w:szCs w:val="28"/>
        </w:rPr>
        <w:t>Книжный фонд библиотеки составляет 4</w:t>
      </w:r>
      <w:r w:rsidR="00346CDA">
        <w:rPr>
          <w:sz w:val="28"/>
          <w:szCs w:val="28"/>
        </w:rPr>
        <w:t>5</w:t>
      </w:r>
      <w:r>
        <w:rPr>
          <w:sz w:val="28"/>
          <w:szCs w:val="28"/>
        </w:rPr>
        <w:t xml:space="preserve">46 экземпляров. </w:t>
      </w:r>
      <w:r w:rsidR="001B2078">
        <w:rPr>
          <w:sz w:val="28"/>
          <w:szCs w:val="28"/>
        </w:rPr>
        <w:t>Кроме того, д</w:t>
      </w:r>
      <w:r>
        <w:rPr>
          <w:sz w:val="28"/>
          <w:szCs w:val="28"/>
        </w:rPr>
        <w:t xml:space="preserve">ля читателей выписываются </w:t>
      </w:r>
      <w:r w:rsidR="00346CDA">
        <w:rPr>
          <w:sz w:val="28"/>
          <w:szCs w:val="28"/>
        </w:rPr>
        <w:t>журнал</w:t>
      </w:r>
      <w:r w:rsidR="001B2078">
        <w:rPr>
          <w:sz w:val="28"/>
          <w:szCs w:val="28"/>
        </w:rPr>
        <w:t>ы</w:t>
      </w:r>
      <w:r w:rsidR="00346CDA">
        <w:rPr>
          <w:sz w:val="28"/>
          <w:szCs w:val="28"/>
        </w:rPr>
        <w:t xml:space="preserve"> и газет</w:t>
      </w:r>
      <w:r w:rsidR="001B2078">
        <w:rPr>
          <w:sz w:val="28"/>
          <w:szCs w:val="28"/>
        </w:rPr>
        <w:t>ы: Приусадебное хозяйство, Рабочий путь, Сельская новь</w:t>
      </w:r>
      <w:r w:rsidR="00346CDA">
        <w:rPr>
          <w:sz w:val="28"/>
          <w:szCs w:val="28"/>
        </w:rPr>
        <w:t xml:space="preserve">. </w:t>
      </w:r>
      <w:r>
        <w:rPr>
          <w:sz w:val="28"/>
          <w:szCs w:val="28"/>
        </w:rPr>
        <w:t>Библиотека обслуживает 35</w:t>
      </w:r>
      <w:r w:rsidR="00346CDA">
        <w:rPr>
          <w:sz w:val="28"/>
          <w:szCs w:val="28"/>
        </w:rPr>
        <w:t>0</w:t>
      </w:r>
      <w:r>
        <w:rPr>
          <w:sz w:val="28"/>
          <w:szCs w:val="28"/>
        </w:rPr>
        <w:t xml:space="preserve"> читателей. В течение всего года библиотека активно функционировала, выполняла все поставленные перед ней цели и задачи.</w:t>
      </w:r>
    </w:p>
    <w:p w:rsidR="00860277" w:rsidRDefault="00860277" w:rsidP="00860277">
      <w:pPr>
        <w:jc w:val="both"/>
        <w:rPr>
          <w:sz w:val="28"/>
          <w:szCs w:val="28"/>
        </w:rPr>
      </w:pPr>
      <w:r>
        <w:rPr>
          <w:sz w:val="28"/>
          <w:szCs w:val="28"/>
        </w:rPr>
        <w:lastRenderedPageBreak/>
        <w:t xml:space="preserve">    В 2014 году в библиотеку поступило </w:t>
      </w:r>
      <w:r w:rsidR="00346CDA">
        <w:rPr>
          <w:sz w:val="28"/>
          <w:szCs w:val="28"/>
        </w:rPr>
        <w:t>82</w:t>
      </w:r>
      <w:r>
        <w:rPr>
          <w:sz w:val="28"/>
          <w:szCs w:val="28"/>
        </w:rPr>
        <w:t xml:space="preserve"> экземпляр справочной и художественной литературы за счет бюджетных средств. </w:t>
      </w:r>
    </w:p>
    <w:p w:rsidR="00860277" w:rsidRDefault="00860277" w:rsidP="00860277">
      <w:pPr>
        <w:jc w:val="both"/>
        <w:rPr>
          <w:sz w:val="28"/>
          <w:szCs w:val="28"/>
        </w:rPr>
      </w:pPr>
      <w:proofErr w:type="spellStart"/>
      <w:r>
        <w:rPr>
          <w:sz w:val="28"/>
          <w:szCs w:val="28"/>
        </w:rPr>
        <w:t>Климщинская</w:t>
      </w:r>
      <w:proofErr w:type="spellEnd"/>
      <w:r>
        <w:rPr>
          <w:sz w:val="28"/>
          <w:szCs w:val="28"/>
        </w:rPr>
        <w:t xml:space="preserve"> сельская библиотека принимает активное участие в проведении культурно-массовых мероприятий, работает в тесном сотрудничестве с общеобразовательной школой и сельским домом культуры. В летнее время при оздоровительном школьном лагере проводятся литературные викторины и тематические встречи со школьниками.</w:t>
      </w:r>
    </w:p>
    <w:p w:rsidR="00860277" w:rsidRDefault="00860277" w:rsidP="00860277">
      <w:pPr>
        <w:jc w:val="both"/>
        <w:rPr>
          <w:sz w:val="28"/>
          <w:szCs w:val="28"/>
        </w:rPr>
      </w:pPr>
    </w:p>
    <w:p w:rsidR="00860277" w:rsidRDefault="00860277" w:rsidP="00860277">
      <w:pPr>
        <w:jc w:val="both"/>
        <w:rPr>
          <w:sz w:val="28"/>
          <w:szCs w:val="28"/>
        </w:rPr>
      </w:pPr>
    </w:p>
    <w:p w:rsidR="00860277" w:rsidRDefault="00860277" w:rsidP="00860277">
      <w:pPr>
        <w:jc w:val="both"/>
        <w:rPr>
          <w:b/>
          <w:bCs/>
          <w:sz w:val="28"/>
          <w:szCs w:val="28"/>
          <w:u w:val="single"/>
        </w:rPr>
      </w:pPr>
      <w:r>
        <w:rPr>
          <w:b/>
          <w:sz w:val="28"/>
          <w:szCs w:val="28"/>
        </w:rPr>
        <w:t xml:space="preserve">                                            ЗДРАВОХРАНЕНИЕ</w:t>
      </w:r>
    </w:p>
    <w:p w:rsidR="00860277" w:rsidRDefault="00860277" w:rsidP="00860277">
      <w:pPr>
        <w:jc w:val="both"/>
        <w:rPr>
          <w:b/>
          <w:bCs/>
          <w:color w:val="auto"/>
          <w:sz w:val="28"/>
          <w:szCs w:val="28"/>
        </w:rPr>
      </w:pPr>
      <w:r>
        <w:rPr>
          <w:b/>
          <w:bCs/>
          <w:color w:val="auto"/>
          <w:sz w:val="28"/>
          <w:szCs w:val="28"/>
        </w:rPr>
        <w:t xml:space="preserve"> </w:t>
      </w:r>
    </w:p>
    <w:p w:rsidR="00860277" w:rsidRDefault="00860277" w:rsidP="00860277">
      <w:pPr>
        <w:jc w:val="both"/>
        <w:rPr>
          <w:rFonts w:eastAsia="Calibri"/>
          <w:color w:val="auto"/>
          <w:sz w:val="28"/>
          <w:szCs w:val="28"/>
          <w:lang w:eastAsia="en-US"/>
        </w:rPr>
      </w:pPr>
      <w:r>
        <w:rPr>
          <w:bCs/>
          <w:color w:val="auto"/>
          <w:sz w:val="28"/>
          <w:szCs w:val="28"/>
        </w:rPr>
        <w:t xml:space="preserve">На территории </w:t>
      </w:r>
      <w:proofErr w:type="spellStart"/>
      <w:r>
        <w:rPr>
          <w:bCs/>
          <w:color w:val="auto"/>
          <w:sz w:val="28"/>
          <w:szCs w:val="28"/>
        </w:rPr>
        <w:t>Климщинского</w:t>
      </w:r>
      <w:proofErr w:type="spellEnd"/>
      <w:r>
        <w:rPr>
          <w:bCs/>
          <w:color w:val="auto"/>
          <w:sz w:val="28"/>
          <w:szCs w:val="28"/>
        </w:rPr>
        <w:t xml:space="preserve"> сельского поселения находится 1 фельдшерско-акушерский пункт в д. </w:t>
      </w:r>
      <w:proofErr w:type="spellStart"/>
      <w:r>
        <w:rPr>
          <w:bCs/>
          <w:color w:val="auto"/>
          <w:sz w:val="28"/>
          <w:szCs w:val="28"/>
        </w:rPr>
        <w:t>Климщина</w:t>
      </w:r>
      <w:proofErr w:type="spellEnd"/>
      <w:r>
        <w:rPr>
          <w:bCs/>
          <w:color w:val="auto"/>
          <w:sz w:val="28"/>
          <w:szCs w:val="28"/>
        </w:rPr>
        <w:t xml:space="preserve">. </w:t>
      </w:r>
      <w:r>
        <w:rPr>
          <w:rFonts w:eastAsia="Calibri"/>
          <w:color w:val="auto"/>
          <w:sz w:val="28"/>
          <w:szCs w:val="28"/>
          <w:lang w:eastAsia="en-US"/>
        </w:rPr>
        <w:t xml:space="preserve">Штат работниками укомплектован. </w:t>
      </w:r>
      <w:r>
        <w:rPr>
          <w:rFonts w:eastAsia="Calibri"/>
          <w:color w:val="auto"/>
          <w:sz w:val="28"/>
          <w:szCs w:val="28"/>
          <w:lang w:eastAsia="en-US"/>
        </w:rPr>
        <w:br/>
        <w:t>Основным направлением работы учреждений здравоохранения является сохранение и укрепление здоровья населения, повышение качества медицинской помощи населению сельского поселения. Фельдшер</w:t>
      </w:r>
      <w:r w:rsidR="00CB5BE2">
        <w:rPr>
          <w:rFonts w:eastAsia="Calibri"/>
          <w:color w:val="auto"/>
          <w:sz w:val="28"/>
          <w:szCs w:val="28"/>
          <w:lang w:eastAsia="en-US"/>
        </w:rPr>
        <w:t>ом</w:t>
      </w:r>
      <w:r>
        <w:rPr>
          <w:rFonts w:eastAsia="Calibri"/>
          <w:color w:val="auto"/>
          <w:sz w:val="28"/>
          <w:szCs w:val="28"/>
          <w:lang w:eastAsia="en-US"/>
        </w:rPr>
        <w:t xml:space="preserve"> проводятся амбулаторные приемы населения, посещения больных людей на дому. </w:t>
      </w:r>
      <w:r>
        <w:rPr>
          <w:bCs/>
          <w:color w:val="auto"/>
          <w:sz w:val="28"/>
          <w:szCs w:val="28"/>
        </w:rPr>
        <w:t xml:space="preserve">Ремонт пункта проводится ежегодно силами работников. </w:t>
      </w:r>
    </w:p>
    <w:p w:rsidR="00860277" w:rsidRDefault="00860277" w:rsidP="00860277">
      <w:pPr>
        <w:jc w:val="both"/>
        <w:rPr>
          <w:sz w:val="28"/>
          <w:szCs w:val="28"/>
        </w:rPr>
      </w:pPr>
      <w:r>
        <w:rPr>
          <w:sz w:val="28"/>
          <w:szCs w:val="28"/>
        </w:rPr>
        <w:t>Основная проблема для работников данной сферы - отсутствие транспорта, которая влияет на качество медицинского обслуживания и не позволяет быстро оказывать медицинскую помощь больным в дальних деревнях.</w:t>
      </w:r>
    </w:p>
    <w:p w:rsidR="00860277" w:rsidRDefault="00860277" w:rsidP="00860277">
      <w:pPr>
        <w:jc w:val="both"/>
        <w:rPr>
          <w:sz w:val="28"/>
          <w:szCs w:val="28"/>
        </w:rPr>
      </w:pPr>
    </w:p>
    <w:p w:rsidR="00860277" w:rsidRDefault="00860277" w:rsidP="00860277">
      <w:pPr>
        <w:jc w:val="both"/>
        <w:rPr>
          <w:b/>
          <w:bCs/>
          <w:sz w:val="28"/>
          <w:szCs w:val="28"/>
        </w:rPr>
      </w:pPr>
      <w:r>
        <w:rPr>
          <w:b/>
          <w:sz w:val="28"/>
          <w:szCs w:val="28"/>
        </w:rPr>
        <w:t xml:space="preserve">                                               ТОРГОВЛЯ</w:t>
      </w:r>
    </w:p>
    <w:p w:rsidR="00860277" w:rsidRDefault="00860277" w:rsidP="00860277">
      <w:pPr>
        <w:jc w:val="both"/>
        <w:rPr>
          <w:spacing w:val="3"/>
          <w:sz w:val="28"/>
          <w:szCs w:val="28"/>
        </w:rPr>
      </w:pPr>
    </w:p>
    <w:p w:rsidR="00860277" w:rsidRDefault="00860277" w:rsidP="00860277">
      <w:pPr>
        <w:jc w:val="both"/>
        <w:rPr>
          <w:b/>
          <w:bCs/>
          <w:sz w:val="28"/>
          <w:szCs w:val="28"/>
        </w:rPr>
      </w:pPr>
      <w:r>
        <w:rPr>
          <w:b/>
          <w:bCs/>
          <w:sz w:val="28"/>
          <w:szCs w:val="28"/>
        </w:rPr>
        <w:t xml:space="preserve">Дислокация предприятий розничной торговли по состоянию на 01.01.2014 года, расположенных на территории </w:t>
      </w:r>
      <w:proofErr w:type="spellStart"/>
      <w:r>
        <w:rPr>
          <w:b/>
          <w:bCs/>
          <w:sz w:val="28"/>
          <w:szCs w:val="28"/>
        </w:rPr>
        <w:t>Климщинского</w:t>
      </w:r>
      <w:proofErr w:type="spellEnd"/>
      <w:r>
        <w:rPr>
          <w:b/>
          <w:bCs/>
          <w:sz w:val="28"/>
          <w:szCs w:val="28"/>
        </w:rPr>
        <w:t xml:space="preserve"> сельского</w:t>
      </w:r>
      <w:r>
        <w:rPr>
          <w:b/>
          <w:bCs/>
          <w:sz w:val="18"/>
          <w:szCs w:val="18"/>
        </w:rPr>
        <w:t xml:space="preserve"> </w:t>
      </w:r>
      <w:r>
        <w:rPr>
          <w:b/>
          <w:bCs/>
          <w:sz w:val="28"/>
          <w:szCs w:val="28"/>
        </w:rPr>
        <w:t>поселения</w:t>
      </w:r>
    </w:p>
    <w:p w:rsidR="00860277" w:rsidRDefault="00860277" w:rsidP="00860277">
      <w:pPr>
        <w:jc w:val="both"/>
        <w:rPr>
          <w:b/>
          <w:bCs/>
          <w:sz w:val="18"/>
          <w:szCs w:val="18"/>
        </w:rPr>
      </w:pPr>
    </w:p>
    <w:tbl>
      <w:tblPr>
        <w:tblW w:w="10200" w:type="dxa"/>
        <w:tblInd w:w="-411" w:type="dxa"/>
        <w:tblLayout w:type="fixed"/>
        <w:tblCellMar>
          <w:top w:w="55" w:type="dxa"/>
          <w:left w:w="55" w:type="dxa"/>
          <w:bottom w:w="55" w:type="dxa"/>
          <w:right w:w="55" w:type="dxa"/>
        </w:tblCellMar>
        <w:tblLook w:val="04A0" w:firstRow="1" w:lastRow="0" w:firstColumn="1" w:lastColumn="0" w:noHBand="0" w:noVBand="1"/>
      </w:tblPr>
      <w:tblGrid>
        <w:gridCol w:w="569"/>
        <w:gridCol w:w="1558"/>
        <w:gridCol w:w="991"/>
        <w:gridCol w:w="2266"/>
        <w:gridCol w:w="1275"/>
        <w:gridCol w:w="991"/>
        <w:gridCol w:w="1275"/>
        <w:gridCol w:w="1275"/>
      </w:tblGrid>
      <w:tr w:rsidR="00860277" w:rsidTr="00860277">
        <w:trPr>
          <w:tblHeader/>
        </w:trPr>
        <w:tc>
          <w:tcPr>
            <w:tcW w:w="569" w:type="dxa"/>
            <w:tcBorders>
              <w:top w:val="single" w:sz="2" w:space="0" w:color="000000"/>
              <w:left w:val="single" w:sz="2" w:space="0" w:color="000000"/>
              <w:bottom w:val="single" w:sz="2" w:space="0" w:color="000000"/>
              <w:right w:val="nil"/>
            </w:tcBorders>
            <w:hideMark/>
          </w:tcPr>
          <w:p w:rsidR="00860277" w:rsidRDefault="00860277">
            <w:pPr>
              <w:pStyle w:val="a5"/>
              <w:jc w:val="both"/>
              <w:rPr>
                <w:sz w:val="18"/>
                <w:szCs w:val="18"/>
              </w:rPr>
            </w:pPr>
            <w:r>
              <w:rPr>
                <w:sz w:val="18"/>
                <w:szCs w:val="18"/>
              </w:rPr>
              <w:t>№</w:t>
            </w:r>
          </w:p>
        </w:tc>
        <w:tc>
          <w:tcPr>
            <w:tcW w:w="1558" w:type="dxa"/>
            <w:tcBorders>
              <w:top w:val="single" w:sz="2" w:space="0" w:color="000000"/>
              <w:left w:val="single" w:sz="2" w:space="0" w:color="000000"/>
              <w:bottom w:val="single" w:sz="2" w:space="0" w:color="000000"/>
              <w:right w:val="nil"/>
            </w:tcBorders>
            <w:hideMark/>
          </w:tcPr>
          <w:p w:rsidR="00860277" w:rsidRDefault="00860277">
            <w:pPr>
              <w:pStyle w:val="a5"/>
              <w:jc w:val="both"/>
              <w:rPr>
                <w:sz w:val="18"/>
                <w:szCs w:val="18"/>
              </w:rPr>
            </w:pPr>
            <w:r>
              <w:rPr>
                <w:sz w:val="18"/>
                <w:szCs w:val="18"/>
              </w:rPr>
              <w:t>Наименование предприятия</w:t>
            </w:r>
          </w:p>
        </w:tc>
        <w:tc>
          <w:tcPr>
            <w:tcW w:w="991" w:type="dxa"/>
            <w:tcBorders>
              <w:top w:val="single" w:sz="2" w:space="0" w:color="000000"/>
              <w:left w:val="single" w:sz="2" w:space="0" w:color="000000"/>
              <w:bottom w:val="single" w:sz="2" w:space="0" w:color="000000"/>
              <w:right w:val="nil"/>
            </w:tcBorders>
            <w:hideMark/>
          </w:tcPr>
          <w:p w:rsidR="00860277" w:rsidRDefault="00860277">
            <w:pPr>
              <w:pStyle w:val="a5"/>
              <w:jc w:val="both"/>
              <w:rPr>
                <w:sz w:val="18"/>
                <w:szCs w:val="18"/>
              </w:rPr>
            </w:pPr>
            <w:r>
              <w:rPr>
                <w:sz w:val="18"/>
                <w:szCs w:val="18"/>
              </w:rPr>
              <w:t>Торговая площадь</w:t>
            </w:r>
          </w:p>
        </w:tc>
        <w:tc>
          <w:tcPr>
            <w:tcW w:w="2266" w:type="dxa"/>
            <w:tcBorders>
              <w:top w:val="single" w:sz="2" w:space="0" w:color="000000"/>
              <w:left w:val="single" w:sz="2" w:space="0" w:color="000000"/>
              <w:bottom w:val="single" w:sz="2" w:space="0" w:color="000000"/>
              <w:right w:val="nil"/>
            </w:tcBorders>
            <w:hideMark/>
          </w:tcPr>
          <w:p w:rsidR="00860277" w:rsidRDefault="00860277">
            <w:pPr>
              <w:pStyle w:val="a5"/>
              <w:jc w:val="both"/>
              <w:rPr>
                <w:sz w:val="18"/>
                <w:szCs w:val="18"/>
              </w:rPr>
            </w:pPr>
            <w:r>
              <w:rPr>
                <w:sz w:val="18"/>
                <w:szCs w:val="18"/>
              </w:rPr>
              <w:t>Специализация магазина</w:t>
            </w:r>
          </w:p>
        </w:tc>
        <w:tc>
          <w:tcPr>
            <w:tcW w:w="1275" w:type="dxa"/>
            <w:tcBorders>
              <w:top w:val="single" w:sz="2" w:space="0" w:color="000000"/>
              <w:left w:val="single" w:sz="2" w:space="0" w:color="000000"/>
              <w:bottom w:val="single" w:sz="2" w:space="0" w:color="000000"/>
              <w:right w:val="nil"/>
            </w:tcBorders>
            <w:hideMark/>
          </w:tcPr>
          <w:p w:rsidR="00860277" w:rsidRDefault="00860277">
            <w:pPr>
              <w:pStyle w:val="a5"/>
              <w:jc w:val="both"/>
              <w:rPr>
                <w:sz w:val="18"/>
                <w:szCs w:val="18"/>
              </w:rPr>
            </w:pPr>
            <w:r>
              <w:rPr>
                <w:sz w:val="18"/>
                <w:szCs w:val="18"/>
              </w:rPr>
              <w:t>Форма собственности</w:t>
            </w:r>
          </w:p>
        </w:tc>
        <w:tc>
          <w:tcPr>
            <w:tcW w:w="991" w:type="dxa"/>
            <w:tcBorders>
              <w:top w:val="single" w:sz="2" w:space="0" w:color="000000"/>
              <w:left w:val="single" w:sz="2" w:space="0" w:color="000000"/>
              <w:bottom w:val="single" w:sz="2" w:space="0" w:color="000000"/>
              <w:right w:val="nil"/>
            </w:tcBorders>
            <w:hideMark/>
          </w:tcPr>
          <w:p w:rsidR="00860277" w:rsidRDefault="00860277">
            <w:pPr>
              <w:pStyle w:val="a5"/>
              <w:jc w:val="both"/>
              <w:rPr>
                <w:sz w:val="18"/>
                <w:szCs w:val="18"/>
              </w:rPr>
            </w:pPr>
            <w:r>
              <w:rPr>
                <w:sz w:val="18"/>
                <w:szCs w:val="18"/>
              </w:rPr>
              <w:t xml:space="preserve">Кол-во </w:t>
            </w:r>
            <w:proofErr w:type="gramStart"/>
            <w:r>
              <w:rPr>
                <w:sz w:val="18"/>
                <w:szCs w:val="18"/>
              </w:rPr>
              <w:t>работающих</w:t>
            </w:r>
            <w:proofErr w:type="gramEnd"/>
          </w:p>
        </w:tc>
        <w:tc>
          <w:tcPr>
            <w:tcW w:w="1275" w:type="dxa"/>
            <w:tcBorders>
              <w:top w:val="single" w:sz="2" w:space="0" w:color="000000"/>
              <w:left w:val="single" w:sz="2" w:space="0" w:color="000000"/>
              <w:bottom w:val="single" w:sz="2" w:space="0" w:color="000000"/>
              <w:right w:val="nil"/>
            </w:tcBorders>
            <w:hideMark/>
          </w:tcPr>
          <w:p w:rsidR="00860277" w:rsidRDefault="00860277">
            <w:pPr>
              <w:pStyle w:val="a5"/>
              <w:jc w:val="both"/>
              <w:rPr>
                <w:sz w:val="18"/>
                <w:szCs w:val="18"/>
              </w:rPr>
            </w:pPr>
            <w:r>
              <w:rPr>
                <w:sz w:val="18"/>
                <w:szCs w:val="18"/>
              </w:rPr>
              <w:t>Адрес предприятия, номер телефона</w:t>
            </w:r>
          </w:p>
        </w:tc>
        <w:tc>
          <w:tcPr>
            <w:tcW w:w="1275" w:type="dxa"/>
            <w:tcBorders>
              <w:top w:val="single" w:sz="2" w:space="0" w:color="000000"/>
              <w:left w:val="single" w:sz="2" w:space="0" w:color="000000"/>
              <w:bottom w:val="single" w:sz="2" w:space="0" w:color="000000"/>
              <w:right w:val="single" w:sz="2" w:space="0" w:color="000000"/>
            </w:tcBorders>
            <w:hideMark/>
          </w:tcPr>
          <w:p w:rsidR="00860277" w:rsidRDefault="00860277">
            <w:pPr>
              <w:pStyle w:val="a5"/>
              <w:jc w:val="both"/>
              <w:rPr>
                <w:sz w:val="18"/>
                <w:szCs w:val="18"/>
              </w:rPr>
            </w:pPr>
            <w:r>
              <w:rPr>
                <w:sz w:val="18"/>
                <w:szCs w:val="18"/>
              </w:rPr>
              <w:t>Ф.И.О. Руководителя,</w:t>
            </w:r>
          </w:p>
          <w:p w:rsidR="00860277" w:rsidRDefault="00860277">
            <w:pPr>
              <w:pStyle w:val="a5"/>
              <w:jc w:val="both"/>
              <w:rPr>
                <w:sz w:val="18"/>
                <w:szCs w:val="18"/>
              </w:rPr>
            </w:pPr>
            <w:r>
              <w:rPr>
                <w:sz w:val="18"/>
                <w:szCs w:val="18"/>
              </w:rPr>
              <w:t xml:space="preserve"> номер телефона</w:t>
            </w:r>
          </w:p>
        </w:tc>
      </w:tr>
      <w:tr w:rsidR="00860277" w:rsidTr="00860277">
        <w:tc>
          <w:tcPr>
            <w:tcW w:w="569" w:type="dxa"/>
            <w:tcBorders>
              <w:top w:val="nil"/>
              <w:left w:val="single" w:sz="2" w:space="0" w:color="000000"/>
              <w:bottom w:val="single" w:sz="2" w:space="0" w:color="000000"/>
              <w:right w:val="nil"/>
            </w:tcBorders>
          </w:tcPr>
          <w:p w:rsidR="00860277" w:rsidRDefault="00860277">
            <w:pPr>
              <w:pStyle w:val="a4"/>
              <w:jc w:val="both"/>
              <w:rPr>
                <w:sz w:val="18"/>
                <w:szCs w:val="18"/>
              </w:rPr>
            </w:pPr>
            <w:r>
              <w:rPr>
                <w:sz w:val="18"/>
                <w:szCs w:val="18"/>
              </w:rPr>
              <w:t>1</w:t>
            </w:r>
          </w:p>
          <w:p w:rsidR="00860277" w:rsidRDefault="00860277">
            <w:pPr>
              <w:pStyle w:val="a4"/>
              <w:jc w:val="both"/>
              <w:rPr>
                <w:sz w:val="18"/>
                <w:szCs w:val="18"/>
              </w:rPr>
            </w:pPr>
          </w:p>
          <w:p w:rsidR="00860277" w:rsidRDefault="00860277">
            <w:pPr>
              <w:pStyle w:val="a4"/>
              <w:jc w:val="both"/>
              <w:rPr>
                <w:sz w:val="18"/>
                <w:szCs w:val="18"/>
              </w:rPr>
            </w:pPr>
          </w:p>
        </w:tc>
        <w:tc>
          <w:tcPr>
            <w:tcW w:w="1558" w:type="dxa"/>
            <w:tcBorders>
              <w:top w:val="nil"/>
              <w:left w:val="single" w:sz="2" w:space="0" w:color="000000"/>
              <w:bottom w:val="single" w:sz="2" w:space="0" w:color="000000"/>
              <w:right w:val="nil"/>
            </w:tcBorders>
            <w:hideMark/>
          </w:tcPr>
          <w:p w:rsidR="00860277" w:rsidRDefault="00860277">
            <w:pPr>
              <w:pStyle w:val="a4"/>
              <w:jc w:val="both"/>
              <w:rPr>
                <w:sz w:val="18"/>
                <w:szCs w:val="18"/>
              </w:rPr>
            </w:pPr>
            <w:r>
              <w:rPr>
                <w:sz w:val="18"/>
                <w:szCs w:val="18"/>
              </w:rPr>
              <w:t>магазин</w:t>
            </w:r>
          </w:p>
        </w:tc>
        <w:tc>
          <w:tcPr>
            <w:tcW w:w="991" w:type="dxa"/>
            <w:tcBorders>
              <w:top w:val="nil"/>
              <w:left w:val="single" w:sz="2" w:space="0" w:color="000000"/>
              <w:bottom w:val="single" w:sz="2" w:space="0" w:color="000000"/>
              <w:right w:val="nil"/>
            </w:tcBorders>
            <w:hideMark/>
          </w:tcPr>
          <w:p w:rsidR="00860277" w:rsidRDefault="00860277">
            <w:pPr>
              <w:pStyle w:val="a4"/>
              <w:jc w:val="both"/>
              <w:rPr>
                <w:sz w:val="18"/>
                <w:szCs w:val="18"/>
              </w:rPr>
            </w:pPr>
            <w:r>
              <w:rPr>
                <w:sz w:val="18"/>
                <w:szCs w:val="18"/>
              </w:rPr>
              <w:t xml:space="preserve">   35 </w:t>
            </w:r>
            <w:proofErr w:type="spellStart"/>
            <w:r>
              <w:rPr>
                <w:sz w:val="18"/>
                <w:szCs w:val="18"/>
              </w:rPr>
              <w:t>кв</w:t>
            </w:r>
            <w:proofErr w:type="gramStart"/>
            <w:r>
              <w:rPr>
                <w:sz w:val="18"/>
                <w:szCs w:val="18"/>
              </w:rPr>
              <w:t>.м</w:t>
            </w:r>
            <w:proofErr w:type="spellEnd"/>
            <w:proofErr w:type="gramEnd"/>
          </w:p>
        </w:tc>
        <w:tc>
          <w:tcPr>
            <w:tcW w:w="2266" w:type="dxa"/>
            <w:tcBorders>
              <w:top w:val="nil"/>
              <w:left w:val="single" w:sz="2" w:space="0" w:color="000000"/>
              <w:bottom w:val="single" w:sz="2" w:space="0" w:color="000000"/>
              <w:right w:val="nil"/>
            </w:tcBorders>
            <w:hideMark/>
          </w:tcPr>
          <w:p w:rsidR="00860277" w:rsidRDefault="00860277">
            <w:pPr>
              <w:pStyle w:val="a4"/>
              <w:jc w:val="both"/>
              <w:rPr>
                <w:sz w:val="18"/>
                <w:szCs w:val="18"/>
              </w:rPr>
            </w:pPr>
            <w:r>
              <w:rPr>
                <w:sz w:val="18"/>
                <w:szCs w:val="18"/>
              </w:rPr>
              <w:t>Товары повседневного спроса</w:t>
            </w:r>
          </w:p>
        </w:tc>
        <w:tc>
          <w:tcPr>
            <w:tcW w:w="1275" w:type="dxa"/>
            <w:tcBorders>
              <w:top w:val="nil"/>
              <w:left w:val="single" w:sz="2" w:space="0" w:color="000000"/>
              <w:bottom w:val="single" w:sz="2" w:space="0" w:color="000000"/>
              <w:right w:val="nil"/>
            </w:tcBorders>
            <w:hideMark/>
          </w:tcPr>
          <w:p w:rsidR="00860277" w:rsidRDefault="00860277">
            <w:pPr>
              <w:pStyle w:val="a4"/>
              <w:jc w:val="both"/>
              <w:rPr>
                <w:sz w:val="18"/>
                <w:szCs w:val="18"/>
              </w:rPr>
            </w:pPr>
            <w:r>
              <w:rPr>
                <w:sz w:val="18"/>
                <w:szCs w:val="18"/>
              </w:rPr>
              <w:t xml:space="preserve"> магазин      </w:t>
            </w:r>
          </w:p>
          <w:p w:rsidR="00860277" w:rsidRDefault="00860277">
            <w:pPr>
              <w:pStyle w:val="a4"/>
              <w:jc w:val="both"/>
              <w:rPr>
                <w:sz w:val="18"/>
                <w:szCs w:val="18"/>
              </w:rPr>
            </w:pPr>
            <w:r>
              <w:rPr>
                <w:sz w:val="18"/>
                <w:szCs w:val="18"/>
              </w:rPr>
              <w:t xml:space="preserve"> РАЙПО</w:t>
            </w:r>
          </w:p>
        </w:tc>
        <w:tc>
          <w:tcPr>
            <w:tcW w:w="991" w:type="dxa"/>
            <w:tcBorders>
              <w:top w:val="nil"/>
              <w:left w:val="single" w:sz="2" w:space="0" w:color="000000"/>
              <w:bottom w:val="single" w:sz="2" w:space="0" w:color="000000"/>
              <w:right w:val="nil"/>
            </w:tcBorders>
            <w:hideMark/>
          </w:tcPr>
          <w:p w:rsidR="00860277" w:rsidRDefault="00860277">
            <w:pPr>
              <w:pStyle w:val="a4"/>
              <w:jc w:val="both"/>
              <w:rPr>
                <w:sz w:val="18"/>
                <w:szCs w:val="18"/>
              </w:rPr>
            </w:pPr>
            <w:r>
              <w:rPr>
                <w:sz w:val="18"/>
                <w:szCs w:val="18"/>
              </w:rPr>
              <w:t xml:space="preserve">     1</w:t>
            </w:r>
          </w:p>
        </w:tc>
        <w:tc>
          <w:tcPr>
            <w:tcW w:w="1275" w:type="dxa"/>
            <w:tcBorders>
              <w:top w:val="nil"/>
              <w:left w:val="single" w:sz="2" w:space="0" w:color="000000"/>
              <w:bottom w:val="single" w:sz="2" w:space="0" w:color="000000"/>
              <w:right w:val="nil"/>
            </w:tcBorders>
            <w:hideMark/>
          </w:tcPr>
          <w:p w:rsidR="00860277" w:rsidRDefault="00860277">
            <w:pPr>
              <w:pStyle w:val="a4"/>
              <w:jc w:val="both"/>
              <w:rPr>
                <w:sz w:val="18"/>
                <w:szCs w:val="18"/>
              </w:rPr>
            </w:pPr>
            <w:r>
              <w:rPr>
                <w:sz w:val="18"/>
                <w:szCs w:val="18"/>
              </w:rPr>
              <w:t xml:space="preserve"> д. </w:t>
            </w:r>
            <w:proofErr w:type="spellStart"/>
            <w:r>
              <w:rPr>
                <w:sz w:val="18"/>
                <w:szCs w:val="18"/>
              </w:rPr>
              <w:t>Климщина</w:t>
            </w:r>
            <w:proofErr w:type="spellEnd"/>
          </w:p>
          <w:p w:rsidR="00860277" w:rsidRDefault="00860277">
            <w:pPr>
              <w:pStyle w:val="a4"/>
              <w:jc w:val="both"/>
              <w:rPr>
                <w:sz w:val="18"/>
                <w:szCs w:val="18"/>
              </w:rPr>
            </w:pPr>
            <w:r>
              <w:rPr>
                <w:sz w:val="18"/>
                <w:szCs w:val="18"/>
              </w:rPr>
              <w:t xml:space="preserve">  5-43-85</w:t>
            </w:r>
          </w:p>
        </w:tc>
        <w:tc>
          <w:tcPr>
            <w:tcW w:w="1275" w:type="dxa"/>
            <w:tcBorders>
              <w:top w:val="nil"/>
              <w:left w:val="single" w:sz="2" w:space="0" w:color="000000"/>
              <w:bottom w:val="single" w:sz="2" w:space="0" w:color="000000"/>
              <w:right w:val="single" w:sz="2" w:space="0" w:color="000000"/>
            </w:tcBorders>
          </w:tcPr>
          <w:p w:rsidR="00860277" w:rsidRDefault="00860277">
            <w:pPr>
              <w:pStyle w:val="a4"/>
              <w:tabs>
                <w:tab w:val="left" w:pos="1056"/>
              </w:tabs>
              <w:jc w:val="both"/>
              <w:rPr>
                <w:sz w:val="18"/>
                <w:szCs w:val="18"/>
              </w:rPr>
            </w:pPr>
            <w:r>
              <w:rPr>
                <w:sz w:val="18"/>
                <w:szCs w:val="18"/>
              </w:rPr>
              <w:t>Ульянова Ирина Викторовна</w:t>
            </w:r>
          </w:p>
          <w:p w:rsidR="00860277" w:rsidRDefault="00860277">
            <w:pPr>
              <w:pStyle w:val="a4"/>
              <w:jc w:val="both"/>
              <w:rPr>
                <w:sz w:val="18"/>
                <w:szCs w:val="18"/>
              </w:rPr>
            </w:pPr>
          </w:p>
        </w:tc>
      </w:tr>
      <w:tr w:rsidR="00860277" w:rsidTr="00860277">
        <w:trPr>
          <w:trHeight w:val="600"/>
        </w:trPr>
        <w:tc>
          <w:tcPr>
            <w:tcW w:w="569" w:type="dxa"/>
            <w:tcBorders>
              <w:top w:val="nil"/>
              <w:left w:val="single" w:sz="2" w:space="0" w:color="000000"/>
              <w:bottom w:val="single" w:sz="4" w:space="0" w:color="auto"/>
              <w:right w:val="nil"/>
            </w:tcBorders>
          </w:tcPr>
          <w:p w:rsidR="00860277" w:rsidRDefault="00860277">
            <w:pPr>
              <w:pStyle w:val="a4"/>
              <w:jc w:val="both"/>
              <w:rPr>
                <w:sz w:val="18"/>
                <w:szCs w:val="18"/>
              </w:rPr>
            </w:pPr>
            <w:r>
              <w:rPr>
                <w:sz w:val="18"/>
                <w:szCs w:val="18"/>
              </w:rPr>
              <w:t>2</w:t>
            </w:r>
          </w:p>
          <w:p w:rsidR="00860277" w:rsidRDefault="00860277">
            <w:pPr>
              <w:pStyle w:val="a4"/>
              <w:jc w:val="both"/>
              <w:rPr>
                <w:sz w:val="18"/>
                <w:szCs w:val="18"/>
              </w:rPr>
            </w:pPr>
          </w:p>
          <w:p w:rsidR="00860277" w:rsidRDefault="00860277">
            <w:pPr>
              <w:pStyle w:val="a4"/>
              <w:jc w:val="both"/>
              <w:rPr>
                <w:sz w:val="18"/>
                <w:szCs w:val="18"/>
              </w:rPr>
            </w:pPr>
          </w:p>
        </w:tc>
        <w:tc>
          <w:tcPr>
            <w:tcW w:w="1558" w:type="dxa"/>
            <w:tcBorders>
              <w:top w:val="nil"/>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магазин</w:t>
            </w:r>
          </w:p>
        </w:tc>
        <w:tc>
          <w:tcPr>
            <w:tcW w:w="991" w:type="dxa"/>
            <w:tcBorders>
              <w:top w:val="nil"/>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9 </w:t>
            </w:r>
            <w:proofErr w:type="spellStart"/>
            <w:r>
              <w:rPr>
                <w:sz w:val="18"/>
                <w:szCs w:val="18"/>
              </w:rPr>
              <w:t>кв.м</w:t>
            </w:r>
            <w:proofErr w:type="spellEnd"/>
            <w:r>
              <w:rPr>
                <w:sz w:val="18"/>
                <w:szCs w:val="18"/>
              </w:rPr>
              <w:t>.</w:t>
            </w:r>
          </w:p>
        </w:tc>
        <w:tc>
          <w:tcPr>
            <w:tcW w:w="2266" w:type="dxa"/>
            <w:tcBorders>
              <w:top w:val="nil"/>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Товары повседневного спроса </w:t>
            </w:r>
          </w:p>
        </w:tc>
        <w:tc>
          <w:tcPr>
            <w:tcW w:w="1275" w:type="dxa"/>
            <w:tcBorders>
              <w:top w:val="nil"/>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ЧАСТНЫЙ</w:t>
            </w:r>
          </w:p>
        </w:tc>
        <w:tc>
          <w:tcPr>
            <w:tcW w:w="991" w:type="dxa"/>
            <w:tcBorders>
              <w:top w:val="nil"/>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2</w:t>
            </w:r>
          </w:p>
        </w:tc>
        <w:tc>
          <w:tcPr>
            <w:tcW w:w="1275" w:type="dxa"/>
            <w:tcBorders>
              <w:top w:val="nil"/>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д. </w:t>
            </w:r>
            <w:proofErr w:type="spellStart"/>
            <w:r>
              <w:rPr>
                <w:sz w:val="18"/>
                <w:szCs w:val="18"/>
              </w:rPr>
              <w:t>Климщина</w:t>
            </w:r>
            <w:proofErr w:type="spellEnd"/>
          </w:p>
          <w:p w:rsidR="00860277" w:rsidRDefault="00860277">
            <w:pPr>
              <w:jc w:val="both"/>
              <w:rPr>
                <w:sz w:val="16"/>
                <w:szCs w:val="16"/>
              </w:rPr>
            </w:pPr>
            <w:r>
              <w:t xml:space="preserve">  </w:t>
            </w:r>
            <w:r>
              <w:rPr>
                <w:sz w:val="16"/>
                <w:szCs w:val="16"/>
              </w:rPr>
              <w:t xml:space="preserve"> </w:t>
            </w:r>
          </w:p>
        </w:tc>
        <w:tc>
          <w:tcPr>
            <w:tcW w:w="1275" w:type="dxa"/>
            <w:tcBorders>
              <w:top w:val="nil"/>
              <w:left w:val="single" w:sz="2" w:space="0" w:color="000000"/>
              <w:bottom w:val="single" w:sz="4" w:space="0" w:color="auto"/>
              <w:right w:val="single" w:sz="2" w:space="0" w:color="000000"/>
            </w:tcBorders>
          </w:tcPr>
          <w:p w:rsidR="00860277" w:rsidRDefault="00860277">
            <w:pPr>
              <w:pStyle w:val="a4"/>
              <w:jc w:val="both"/>
              <w:rPr>
                <w:sz w:val="18"/>
                <w:szCs w:val="18"/>
              </w:rPr>
            </w:pPr>
            <w:r>
              <w:rPr>
                <w:sz w:val="18"/>
                <w:szCs w:val="18"/>
              </w:rPr>
              <w:t xml:space="preserve"> </w:t>
            </w:r>
            <w:proofErr w:type="spellStart"/>
            <w:r>
              <w:rPr>
                <w:sz w:val="18"/>
                <w:szCs w:val="18"/>
              </w:rPr>
              <w:t>Шилин</w:t>
            </w:r>
            <w:proofErr w:type="spellEnd"/>
            <w:r>
              <w:rPr>
                <w:sz w:val="18"/>
                <w:szCs w:val="18"/>
              </w:rPr>
              <w:t xml:space="preserve"> Александр Иванович</w:t>
            </w:r>
          </w:p>
          <w:p w:rsidR="00860277" w:rsidRDefault="00860277">
            <w:pPr>
              <w:pStyle w:val="a4"/>
              <w:jc w:val="both"/>
              <w:rPr>
                <w:sz w:val="18"/>
                <w:szCs w:val="18"/>
              </w:rPr>
            </w:pPr>
          </w:p>
        </w:tc>
      </w:tr>
      <w:tr w:rsidR="00860277" w:rsidTr="00860277">
        <w:trPr>
          <w:trHeight w:val="747"/>
        </w:trPr>
        <w:tc>
          <w:tcPr>
            <w:tcW w:w="569" w:type="dxa"/>
            <w:tcBorders>
              <w:top w:val="single" w:sz="4" w:space="0" w:color="auto"/>
              <w:left w:val="single" w:sz="2" w:space="0" w:color="000000"/>
              <w:bottom w:val="single" w:sz="4" w:space="0" w:color="auto"/>
              <w:right w:val="nil"/>
            </w:tcBorders>
          </w:tcPr>
          <w:p w:rsidR="00860277" w:rsidRDefault="00860277">
            <w:pPr>
              <w:pStyle w:val="a4"/>
              <w:jc w:val="both"/>
              <w:rPr>
                <w:sz w:val="18"/>
                <w:szCs w:val="18"/>
              </w:rPr>
            </w:pPr>
            <w:r>
              <w:rPr>
                <w:sz w:val="18"/>
                <w:szCs w:val="18"/>
              </w:rPr>
              <w:t>3</w:t>
            </w:r>
          </w:p>
          <w:p w:rsidR="00860277" w:rsidRDefault="00860277">
            <w:pPr>
              <w:pStyle w:val="a4"/>
              <w:jc w:val="both"/>
              <w:rPr>
                <w:sz w:val="18"/>
                <w:szCs w:val="18"/>
              </w:rPr>
            </w:pPr>
          </w:p>
          <w:p w:rsidR="00860277" w:rsidRDefault="00860277">
            <w:pPr>
              <w:pStyle w:val="a4"/>
              <w:jc w:val="both"/>
              <w:rPr>
                <w:sz w:val="18"/>
                <w:szCs w:val="18"/>
              </w:rPr>
            </w:pPr>
          </w:p>
        </w:tc>
        <w:tc>
          <w:tcPr>
            <w:tcW w:w="1558"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магазин</w:t>
            </w:r>
          </w:p>
        </w:tc>
        <w:tc>
          <w:tcPr>
            <w:tcW w:w="991"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32 </w:t>
            </w:r>
            <w:proofErr w:type="spellStart"/>
            <w:r>
              <w:rPr>
                <w:sz w:val="18"/>
                <w:szCs w:val="18"/>
              </w:rPr>
              <w:t>кв.м</w:t>
            </w:r>
            <w:proofErr w:type="spellEnd"/>
            <w:r>
              <w:rPr>
                <w:sz w:val="18"/>
                <w:szCs w:val="18"/>
              </w:rPr>
              <w:t>.</w:t>
            </w:r>
          </w:p>
        </w:tc>
        <w:tc>
          <w:tcPr>
            <w:tcW w:w="2266"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Товары повседневного спроса</w:t>
            </w:r>
          </w:p>
        </w:tc>
        <w:tc>
          <w:tcPr>
            <w:tcW w:w="1275"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магазин      </w:t>
            </w:r>
          </w:p>
          <w:p w:rsidR="00860277" w:rsidRDefault="00860277">
            <w:pPr>
              <w:pStyle w:val="a4"/>
              <w:jc w:val="both"/>
              <w:rPr>
                <w:sz w:val="18"/>
                <w:szCs w:val="18"/>
              </w:rPr>
            </w:pPr>
            <w:r>
              <w:rPr>
                <w:sz w:val="18"/>
                <w:szCs w:val="18"/>
              </w:rPr>
              <w:t xml:space="preserve"> РАЙПО</w:t>
            </w:r>
          </w:p>
        </w:tc>
        <w:tc>
          <w:tcPr>
            <w:tcW w:w="991"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1</w:t>
            </w:r>
          </w:p>
        </w:tc>
        <w:tc>
          <w:tcPr>
            <w:tcW w:w="1275"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д. Марьино</w:t>
            </w:r>
          </w:p>
          <w:p w:rsidR="00860277" w:rsidRDefault="00860277">
            <w:pPr>
              <w:jc w:val="both"/>
            </w:pPr>
            <w:r>
              <w:rPr>
                <w:sz w:val="16"/>
                <w:szCs w:val="16"/>
              </w:rPr>
              <w:t xml:space="preserve">  5-43-67</w:t>
            </w:r>
          </w:p>
        </w:tc>
        <w:tc>
          <w:tcPr>
            <w:tcW w:w="1275" w:type="dxa"/>
            <w:tcBorders>
              <w:top w:val="single" w:sz="4" w:space="0" w:color="auto"/>
              <w:left w:val="single" w:sz="2" w:space="0" w:color="000000"/>
              <w:bottom w:val="single" w:sz="4" w:space="0" w:color="auto"/>
              <w:right w:val="single" w:sz="2" w:space="0" w:color="000000"/>
            </w:tcBorders>
            <w:hideMark/>
          </w:tcPr>
          <w:p w:rsidR="00860277" w:rsidRDefault="00860277">
            <w:pPr>
              <w:pStyle w:val="a4"/>
              <w:jc w:val="both"/>
              <w:rPr>
                <w:sz w:val="18"/>
                <w:szCs w:val="18"/>
              </w:rPr>
            </w:pPr>
            <w:r>
              <w:rPr>
                <w:sz w:val="18"/>
                <w:szCs w:val="18"/>
              </w:rPr>
              <w:t>Гурова Людмила Георгиевна</w:t>
            </w:r>
          </w:p>
        </w:tc>
      </w:tr>
      <w:tr w:rsidR="00860277" w:rsidTr="00860277">
        <w:trPr>
          <w:trHeight w:val="510"/>
        </w:trPr>
        <w:tc>
          <w:tcPr>
            <w:tcW w:w="569" w:type="dxa"/>
            <w:tcBorders>
              <w:top w:val="single" w:sz="4" w:space="0" w:color="auto"/>
              <w:left w:val="single" w:sz="2" w:space="0" w:color="000000"/>
              <w:bottom w:val="single" w:sz="4" w:space="0" w:color="auto"/>
              <w:right w:val="nil"/>
            </w:tcBorders>
          </w:tcPr>
          <w:p w:rsidR="00860277" w:rsidRDefault="00860277">
            <w:pPr>
              <w:pStyle w:val="a4"/>
              <w:jc w:val="both"/>
              <w:rPr>
                <w:sz w:val="18"/>
                <w:szCs w:val="18"/>
              </w:rPr>
            </w:pPr>
            <w:r>
              <w:rPr>
                <w:sz w:val="18"/>
                <w:szCs w:val="18"/>
              </w:rPr>
              <w:t>4</w:t>
            </w:r>
          </w:p>
          <w:p w:rsidR="00860277" w:rsidRDefault="00860277">
            <w:pPr>
              <w:pStyle w:val="a4"/>
              <w:jc w:val="both"/>
              <w:rPr>
                <w:sz w:val="18"/>
                <w:szCs w:val="18"/>
              </w:rPr>
            </w:pPr>
          </w:p>
          <w:p w:rsidR="00860277" w:rsidRDefault="00860277">
            <w:pPr>
              <w:pStyle w:val="a4"/>
              <w:jc w:val="both"/>
              <w:rPr>
                <w:sz w:val="18"/>
                <w:szCs w:val="18"/>
              </w:rPr>
            </w:pPr>
          </w:p>
        </w:tc>
        <w:tc>
          <w:tcPr>
            <w:tcW w:w="1558"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магазин</w:t>
            </w:r>
          </w:p>
        </w:tc>
        <w:tc>
          <w:tcPr>
            <w:tcW w:w="991"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9 </w:t>
            </w:r>
            <w:proofErr w:type="spellStart"/>
            <w:r>
              <w:rPr>
                <w:sz w:val="18"/>
                <w:szCs w:val="18"/>
              </w:rPr>
              <w:t>кв</w:t>
            </w:r>
            <w:proofErr w:type="gramStart"/>
            <w:r>
              <w:rPr>
                <w:sz w:val="18"/>
                <w:szCs w:val="18"/>
              </w:rPr>
              <w:t>.м</w:t>
            </w:r>
            <w:proofErr w:type="spellEnd"/>
            <w:proofErr w:type="gramEnd"/>
          </w:p>
        </w:tc>
        <w:tc>
          <w:tcPr>
            <w:tcW w:w="2266"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Товары повседневного спроса</w:t>
            </w:r>
          </w:p>
        </w:tc>
        <w:tc>
          <w:tcPr>
            <w:tcW w:w="1275"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ЧАСТНЫЙ</w:t>
            </w:r>
          </w:p>
        </w:tc>
        <w:tc>
          <w:tcPr>
            <w:tcW w:w="991"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1</w:t>
            </w:r>
          </w:p>
        </w:tc>
        <w:tc>
          <w:tcPr>
            <w:tcW w:w="1275"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д. Марьино</w:t>
            </w:r>
          </w:p>
        </w:tc>
        <w:tc>
          <w:tcPr>
            <w:tcW w:w="1275" w:type="dxa"/>
            <w:tcBorders>
              <w:top w:val="single" w:sz="4" w:space="0" w:color="auto"/>
              <w:left w:val="single" w:sz="2" w:space="0" w:color="000000"/>
              <w:bottom w:val="single" w:sz="4" w:space="0" w:color="auto"/>
              <w:right w:val="single" w:sz="2" w:space="0" w:color="000000"/>
            </w:tcBorders>
            <w:hideMark/>
          </w:tcPr>
          <w:p w:rsidR="00860277" w:rsidRDefault="00860277">
            <w:pPr>
              <w:pStyle w:val="a4"/>
              <w:jc w:val="both"/>
              <w:rPr>
                <w:sz w:val="18"/>
                <w:szCs w:val="18"/>
              </w:rPr>
            </w:pPr>
            <w:proofErr w:type="spellStart"/>
            <w:r>
              <w:rPr>
                <w:sz w:val="18"/>
                <w:szCs w:val="18"/>
              </w:rPr>
              <w:t>Кильяченкова</w:t>
            </w:r>
            <w:proofErr w:type="spellEnd"/>
            <w:r>
              <w:rPr>
                <w:sz w:val="18"/>
                <w:szCs w:val="18"/>
              </w:rPr>
              <w:t xml:space="preserve"> Ирина Николаевна</w:t>
            </w:r>
          </w:p>
        </w:tc>
      </w:tr>
      <w:tr w:rsidR="00860277" w:rsidTr="00860277">
        <w:trPr>
          <w:trHeight w:val="555"/>
        </w:trPr>
        <w:tc>
          <w:tcPr>
            <w:tcW w:w="569" w:type="dxa"/>
            <w:tcBorders>
              <w:top w:val="single" w:sz="4" w:space="0" w:color="auto"/>
              <w:left w:val="single" w:sz="2" w:space="0" w:color="000000"/>
              <w:bottom w:val="single" w:sz="4" w:space="0" w:color="auto"/>
              <w:right w:val="nil"/>
            </w:tcBorders>
          </w:tcPr>
          <w:p w:rsidR="00860277" w:rsidRDefault="00860277">
            <w:pPr>
              <w:pStyle w:val="a4"/>
              <w:jc w:val="both"/>
              <w:rPr>
                <w:sz w:val="18"/>
                <w:szCs w:val="18"/>
              </w:rPr>
            </w:pPr>
            <w:r>
              <w:rPr>
                <w:sz w:val="18"/>
                <w:szCs w:val="18"/>
              </w:rPr>
              <w:lastRenderedPageBreak/>
              <w:t>5</w:t>
            </w:r>
          </w:p>
          <w:p w:rsidR="00860277" w:rsidRDefault="00860277">
            <w:pPr>
              <w:pStyle w:val="a4"/>
              <w:jc w:val="both"/>
              <w:rPr>
                <w:sz w:val="18"/>
                <w:szCs w:val="18"/>
              </w:rPr>
            </w:pPr>
          </w:p>
          <w:p w:rsidR="00860277" w:rsidRDefault="00860277">
            <w:pPr>
              <w:pStyle w:val="a4"/>
              <w:jc w:val="both"/>
              <w:rPr>
                <w:sz w:val="18"/>
                <w:szCs w:val="18"/>
              </w:rPr>
            </w:pPr>
          </w:p>
        </w:tc>
        <w:tc>
          <w:tcPr>
            <w:tcW w:w="1558"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магазин</w:t>
            </w:r>
          </w:p>
        </w:tc>
        <w:tc>
          <w:tcPr>
            <w:tcW w:w="991"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80 </w:t>
            </w:r>
            <w:proofErr w:type="spellStart"/>
            <w:r>
              <w:rPr>
                <w:sz w:val="18"/>
                <w:szCs w:val="18"/>
              </w:rPr>
              <w:t>кв</w:t>
            </w:r>
            <w:proofErr w:type="gramStart"/>
            <w:r>
              <w:rPr>
                <w:sz w:val="18"/>
                <w:szCs w:val="18"/>
              </w:rPr>
              <w:t>.м</w:t>
            </w:r>
            <w:proofErr w:type="spellEnd"/>
            <w:proofErr w:type="gramEnd"/>
          </w:p>
        </w:tc>
        <w:tc>
          <w:tcPr>
            <w:tcW w:w="2266"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Товары повседневного спроса</w:t>
            </w:r>
          </w:p>
        </w:tc>
        <w:tc>
          <w:tcPr>
            <w:tcW w:w="1275"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магазин      </w:t>
            </w:r>
          </w:p>
          <w:p w:rsidR="00860277" w:rsidRDefault="00860277">
            <w:pPr>
              <w:pStyle w:val="a4"/>
              <w:jc w:val="both"/>
              <w:rPr>
                <w:sz w:val="18"/>
                <w:szCs w:val="18"/>
              </w:rPr>
            </w:pPr>
            <w:r>
              <w:rPr>
                <w:sz w:val="18"/>
                <w:szCs w:val="18"/>
              </w:rPr>
              <w:t xml:space="preserve"> РАЙПО</w:t>
            </w:r>
          </w:p>
        </w:tc>
        <w:tc>
          <w:tcPr>
            <w:tcW w:w="991"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1</w:t>
            </w:r>
          </w:p>
        </w:tc>
        <w:tc>
          <w:tcPr>
            <w:tcW w:w="1275"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д. Красиловка</w:t>
            </w:r>
          </w:p>
        </w:tc>
        <w:tc>
          <w:tcPr>
            <w:tcW w:w="1275" w:type="dxa"/>
            <w:tcBorders>
              <w:top w:val="single" w:sz="4" w:space="0" w:color="auto"/>
              <w:left w:val="single" w:sz="2" w:space="0" w:color="000000"/>
              <w:bottom w:val="single" w:sz="4" w:space="0" w:color="auto"/>
              <w:right w:val="single" w:sz="2" w:space="0" w:color="000000"/>
            </w:tcBorders>
            <w:hideMark/>
          </w:tcPr>
          <w:p w:rsidR="00860277" w:rsidRDefault="00860277">
            <w:pPr>
              <w:pStyle w:val="a4"/>
              <w:jc w:val="both"/>
              <w:rPr>
                <w:sz w:val="18"/>
                <w:szCs w:val="18"/>
              </w:rPr>
            </w:pPr>
            <w:r>
              <w:rPr>
                <w:sz w:val="18"/>
                <w:szCs w:val="18"/>
              </w:rPr>
              <w:t>Журавлева Нина Сергеевна</w:t>
            </w:r>
          </w:p>
        </w:tc>
      </w:tr>
      <w:tr w:rsidR="00860277" w:rsidTr="00860277">
        <w:trPr>
          <w:trHeight w:val="540"/>
        </w:trPr>
        <w:tc>
          <w:tcPr>
            <w:tcW w:w="569"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6</w:t>
            </w:r>
          </w:p>
        </w:tc>
        <w:tc>
          <w:tcPr>
            <w:tcW w:w="1558"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магазин</w:t>
            </w:r>
          </w:p>
        </w:tc>
        <w:tc>
          <w:tcPr>
            <w:tcW w:w="991"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40 </w:t>
            </w:r>
            <w:proofErr w:type="spellStart"/>
            <w:r>
              <w:rPr>
                <w:sz w:val="18"/>
                <w:szCs w:val="18"/>
              </w:rPr>
              <w:t>кв</w:t>
            </w:r>
            <w:proofErr w:type="gramStart"/>
            <w:r>
              <w:rPr>
                <w:sz w:val="18"/>
                <w:szCs w:val="18"/>
              </w:rPr>
              <w:t>.м</w:t>
            </w:r>
            <w:proofErr w:type="spellEnd"/>
            <w:proofErr w:type="gramEnd"/>
          </w:p>
        </w:tc>
        <w:tc>
          <w:tcPr>
            <w:tcW w:w="2266"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Товары повседневного спроса</w:t>
            </w:r>
          </w:p>
        </w:tc>
        <w:tc>
          <w:tcPr>
            <w:tcW w:w="1275"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ЧАСТНЫЙ</w:t>
            </w:r>
          </w:p>
        </w:tc>
        <w:tc>
          <w:tcPr>
            <w:tcW w:w="991"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 xml:space="preserve">     1</w:t>
            </w:r>
          </w:p>
        </w:tc>
        <w:tc>
          <w:tcPr>
            <w:tcW w:w="1275" w:type="dxa"/>
            <w:tcBorders>
              <w:top w:val="single" w:sz="4" w:space="0" w:color="auto"/>
              <w:left w:val="single" w:sz="2" w:space="0" w:color="000000"/>
              <w:bottom w:val="single" w:sz="4" w:space="0" w:color="auto"/>
              <w:right w:val="nil"/>
            </w:tcBorders>
            <w:hideMark/>
          </w:tcPr>
          <w:p w:rsidR="00860277" w:rsidRDefault="00860277">
            <w:pPr>
              <w:pStyle w:val="a4"/>
              <w:jc w:val="both"/>
              <w:rPr>
                <w:sz w:val="18"/>
                <w:szCs w:val="18"/>
              </w:rPr>
            </w:pPr>
            <w:r>
              <w:rPr>
                <w:sz w:val="18"/>
                <w:szCs w:val="18"/>
              </w:rPr>
              <w:t>д. Красиловка</w:t>
            </w:r>
          </w:p>
        </w:tc>
        <w:tc>
          <w:tcPr>
            <w:tcW w:w="1275" w:type="dxa"/>
            <w:tcBorders>
              <w:top w:val="single" w:sz="4" w:space="0" w:color="auto"/>
              <w:left w:val="single" w:sz="2" w:space="0" w:color="000000"/>
              <w:bottom w:val="single" w:sz="4" w:space="0" w:color="auto"/>
              <w:right w:val="single" w:sz="2" w:space="0" w:color="000000"/>
            </w:tcBorders>
            <w:hideMark/>
          </w:tcPr>
          <w:p w:rsidR="00860277" w:rsidRDefault="00860277">
            <w:pPr>
              <w:pStyle w:val="a4"/>
              <w:jc w:val="both"/>
              <w:rPr>
                <w:sz w:val="18"/>
                <w:szCs w:val="18"/>
              </w:rPr>
            </w:pPr>
            <w:r>
              <w:rPr>
                <w:sz w:val="18"/>
                <w:szCs w:val="18"/>
              </w:rPr>
              <w:t>Матвеева Алла Федоровна</w:t>
            </w:r>
          </w:p>
        </w:tc>
      </w:tr>
    </w:tbl>
    <w:p w:rsidR="00860277" w:rsidRDefault="00860277" w:rsidP="00860277">
      <w:pPr>
        <w:jc w:val="both"/>
        <w:rPr>
          <w:sz w:val="18"/>
          <w:szCs w:val="18"/>
        </w:rPr>
      </w:pPr>
    </w:p>
    <w:p w:rsidR="00860277" w:rsidRDefault="00860277" w:rsidP="00860277">
      <w:pPr>
        <w:jc w:val="both"/>
        <w:rPr>
          <w:sz w:val="20"/>
          <w:szCs w:val="20"/>
        </w:rPr>
      </w:pPr>
    </w:p>
    <w:p w:rsidR="00860277" w:rsidRDefault="00860277" w:rsidP="00860277">
      <w:pPr>
        <w:jc w:val="both"/>
        <w:rPr>
          <w:sz w:val="28"/>
          <w:szCs w:val="28"/>
        </w:rPr>
      </w:pPr>
      <w:r>
        <w:rPr>
          <w:sz w:val="28"/>
          <w:szCs w:val="28"/>
        </w:rPr>
        <w:t xml:space="preserve">Предприятия торговли в сельском поселении представляют три магазина </w:t>
      </w:r>
      <w:proofErr w:type="spellStart"/>
      <w:r>
        <w:rPr>
          <w:sz w:val="28"/>
          <w:szCs w:val="28"/>
        </w:rPr>
        <w:t>Починковского</w:t>
      </w:r>
      <w:proofErr w:type="spellEnd"/>
      <w:r>
        <w:rPr>
          <w:sz w:val="28"/>
          <w:szCs w:val="28"/>
        </w:rPr>
        <w:t xml:space="preserve"> РАЙПО и три частных магазина, где работают 6 человек.</w:t>
      </w:r>
    </w:p>
    <w:p w:rsidR="00860277" w:rsidRDefault="00860277" w:rsidP="00860277">
      <w:pPr>
        <w:jc w:val="both"/>
        <w:rPr>
          <w:sz w:val="28"/>
          <w:szCs w:val="28"/>
        </w:rPr>
      </w:pPr>
      <w:r>
        <w:rPr>
          <w:sz w:val="28"/>
          <w:szCs w:val="28"/>
        </w:rPr>
        <w:t xml:space="preserve">Обеспечивают население в основном товарами первой необходимости, продуктами питания, хозяйственным инвентарем. </w:t>
      </w:r>
    </w:p>
    <w:p w:rsidR="00860277" w:rsidRDefault="00860277" w:rsidP="00860277">
      <w:pPr>
        <w:jc w:val="both"/>
        <w:rPr>
          <w:sz w:val="28"/>
          <w:szCs w:val="28"/>
        </w:rPr>
      </w:pPr>
      <w:r>
        <w:rPr>
          <w:spacing w:val="2"/>
          <w:sz w:val="28"/>
          <w:szCs w:val="28"/>
        </w:rPr>
        <w:t xml:space="preserve"> </w:t>
      </w:r>
    </w:p>
    <w:p w:rsidR="00860277" w:rsidRDefault="00860277" w:rsidP="00860277">
      <w:pPr>
        <w:jc w:val="both"/>
        <w:rPr>
          <w:sz w:val="28"/>
          <w:szCs w:val="28"/>
        </w:rPr>
      </w:pPr>
      <w:r>
        <w:rPr>
          <w:sz w:val="28"/>
          <w:szCs w:val="28"/>
        </w:rPr>
        <w:tab/>
      </w:r>
      <w:r>
        <w:rPr>
          <w:b/>
          <w:bCs/>
          <w:i/>
          <w:iCs/>
          <w:sz w:val="28"/>
          <w:szCs w:val="28"/>
        </w:rPr>
        <w:t xml:space="preserve">Подводя итоги работы </w:t>
      </w:r>
      <w:r w:rsidR="00CB5BE2">
        <w:rPr>
          <w:b/>
          <w:bCs/>
          <w:i/>
          <w:iCs/>
          <w:sz w:val="28"/>
          <w:szCs w:val="28"/>
        </w:rPr>
        <w:t>А</w:t>
      </w:r>
      <w:r>
        <w:rPr>
          <w:b/>
          <w:bCs/>
          <w:i/>
          <w:iCs/>
          <w:sz w:val="28"/>
          <w:szCs w:val="28"/>
        </w:rPr>
        <w:t xml:space="preserve">дминистрации </w:t>
      </w:r>
      <w:proofErr w:type="spellStart"/>
      <w:r>
        <w:rPr>
          <w:b/>
          <w:bCs/>
          <w:i/>
          <w:iCs/>
          <w:sz w:val="28"/>
          <w:szCs w:val="28"/>
        </w:rPr>
        <w:t>Климщинского</w:t>
      </w:r>
      <w:proofErr w:type="spellEnd"/>
      <w:r>
        <w:rPr>
          <w:b/>
          <w:bCs/>
          <w:i/>
          <w:iCs/>
          <w:sz w:val="28"/>
          <w:szCs w:val="28"/>
        </w:rPr>
        <w:t xml:space="preserve">  сельского поселения </w:t>
      </w:r>
      <w:proofErr w:type="spellStart"/>
      <w:r>
        <w:rPr>
          <w:b/>
          <w:bCs/>
          <w:i/>
          <w:iCs/>
          <w:sz w:val="28"/>
          <w:szCs w:val="28"/>
        </w:rPr>
        <w:t>Починковского</w:t>
      </w:r>
      <w:proofErr w:type="spellEnd"/>
      <w:r>
        <w:rPr>
          <w:b/>
          <w:bCs/>
          <w:i/>
          <w:iCs/>
          <w:sz w:val="28"/>
          <w:szCs w:val="28"/>
        </w:rPr>
        <w:t xml:space="preserve"> района за 2014 год необходимо отметить, что в целом, они положительные. Конечно, не все запланированное удалось осуществить и на это есть, как объективные, так и субъективные причины. Показатели работы, достигнутые в 2014 году, позволяют продолжить движение к поставленным целям: </w:t>
      </w:r>
    </w:p>
    <w:p w:rsidR="00860277" w:rsidRDefault="00860277" w:rsidP="00860277">
      <w:pPr>
        <w:jc w:val="both"/>
        <w:rPr>
          <w:sz w:val="28"/>
          <w:szCs w:val="28"/>
        </w:rPr>
      </w:pPr>
      <w:r>
        <w:rPr>
          <w:sz w:val="28"/>
          <w:szCs w:val="28"/>
        </w:rPr>
        <w:t>1) Активизировать работу и принять исчерпывающие меры для привлечения в бюджет в полном объеме выявленных недоимок с жителей нашего поселения;</w:t>
      </w:r>
    </w:p>
    <w:p w:rsidR="00860277" w:rsidRDefault="00860277" w:rsidP="00860277">
      <w:pPr>
        <w:jc w:val="both"/>
        <w:rPr>
          <w:sz w:val="28"/>
          <w:szCs w:val="28"/>
        </w:rPr>
      </w:pPr>
      <w:r>
        <w:rPr>
          <w:sz w:val="28"/>
          <w:szCs w:val="28"/>
        </w:rPr>
        <w:t>2) Продолжить работу по идентификации земельных участков и обеспечить своевременное включение вновь образованных земельных участков в базу данных для начисления налога;</w:t>
      </w:r>
    </w:p>
    <w:p w:rsidR="00860277" w:rsidRDefault="00860277" w:rsidP="00860277">
      <w:pPr>
        <w:jc w:val="both"/>
        <w:rPr>
          <w:sz w:val="28"/>
          <w:szCs w:val="28"/>
        </w:rPr>
      </w:pPr>
      <w:r>
        <w:rPr>
          <w:sz w:val="28"/>
          <w:szCs w:val="28"/>
        </w:rPr>
        <w:t>3) Принимать участие в реализации федеральных и региональных целевых программ  по вопросам газификации населенных пунктов сельского поселения, ремонту дорог, жилья;</w:t>
      </w:r>
    </w:p>
    <w:p w:rsidR="00860277" w:rsidRDefault="00860277" w:rsidP="00860277">
      <w:pPr>
        <w:jc w:val="both"/>
        <w:rPr>
          <w:sz w:val="28"/>
          <w:szCs w:val="28"/>
        </w:rPr>
      </w:pPr>
      <w:r>
        <w:rPr>
          <w:sz w:val="28"/>
          <w:szCs w:val="28"/>
        </w:rPr>
        <w:t xml:space="preserve"> 4) </w:t>
      </w:r>
      <w:r w:rsidR="00CB5BE2">
        <w:rPr>
          <w:sz w:val="28"/>
          <w:szCs w:val="28"/>
        </w:rPr>
        <w:t>продолжить</w:t>
      </w:r>
      <w:r>
        <w:rPr>
          <w:sz w:val="28"/>
          <w:szCs w:val="28"/>
        </w:rPr>
        <w:t xml:space="preserve"> работу по ликвидации несанкционированных свалок, </w:t>
      </w:r>
    </w:p>
    <w:p w:rsidR="00860277" w:rsidRDefault="00860277" w:rsidP="00860277">
      <w:pPr>
        <w:jc w:val="both"/>
        <w:rPr>
          <w:sz w:val="28"/>
          <w:szCs w:val="28"/>
        </w:rPr>
      </w:pPr>
      <w:r>
        <w:rPr>
          <w:sz w:val="28"/>
          <w:szCs w:val="28"/>
        </w:rPr>
        <w:t>наведению порядка на территории поселения</w:t>
      </w:r>
      <w:r w:rsidR="00DF35E5">
        <w:rPr>
          <w:sz w:val="28"/>
          <w:szCs w:val="28"/>
        </w:rPr>
        <w:t xml:space="preserve"> в соответствии с санитарно-гигиеническими нормами и требованиями</w:t>
      </w:r>
      <w:r w:rsidR="00B33292">
        <w:rPr>
          <w:sz w:val="28"/>
          <w:szCs w:val="28"/>
        </w:rPr>
        <w:t>.</w:t>
      </w:r>
    </w:p>
    <w:p w:rsidR="00860277" w:rsidRDefault="00B33292" w:rsidP="00860277">
      <w:pPr>
        <w:jc w:val="both"/>
        <w:rPr>
          <w:sz w:val="28"/>
          <w:szCs w:val="28"/>
        </w:rPr>
      </w:pPr>
      <w:r>
        <w:rPr>
          <w:sz w:val="28"/>
          <w:szCs w:val="28"/>
        </w:rPr>
        <w:t xml:space="preserve"> </w:t>
      </w:r>
    </w:p>
    <w:p w:rsidR="00860277" w:rsidRDefault="001E4DED" w:rsidP="00860277">
      <w:pPr>
        <w:jc w:val="both"/>
        <w:rPr>
          <w:sz w:val="28"/>
          <w:szCs w:val="28"/>
        </w:rPr>
      </w:pPr>
      <w:r>
        <w:rPr>
          <w:color w:val="auto"/>
          <w:sz w:val="28"/>
          <w:szCs w:val="28"/>
        </w:rPr>
        <w:t xml:space="preserve"> </w:t>
      </w:r>
      <w:r w:rsidR="00860277">
        <w:rPr>
          <w:sz w:val="28"/>
          <w:szCs w:val="28"/>
        </w:rPr>
        <w:t xml:space="preserve"> </w:t>
      </w:r>
      <w:r w:rsidR="00860277">
        <w:rPr>
          <w:b/>
          <w:color w:val="auto"/>
          <w:sz w:val="28"/>
          <w:szCs w:val="28"/>
        </w:rPr>
        <w:t xml:space="preserve">Глава </w:t>
      </w:r>
      <w:proofErr w:type="spellStart"/>
      <w:r w:rsidR="00860277">
        <w:rPr>
          <w:b/>
          <w:color w:val="auto"/>
          <w:sz w:val="28"/>
          <w:szCs w:val="28"/>
        </w:rPr>
        <w:t>Климщинского</w:t>
      </w:r>
      <w:proofErr w:type="spellEnd"/>
      <w:r w:rsidR="00860277">
        <w:rPr>
          <w:b/>
          <w:color w:val="auto"/>
          <w:sz w:val="28"/>
          <w:szCs w:val="28"/>
        </w:rPr>
        <w:t xml:space="preserve"> сельского поселения   </w:t>
      </w:r>
      <w:r w:rsidR="00860277">
        <w:rPr>
          <w:b/>
          <w:color w:val="auto"/>
          <w:sz w:val="28"/>
          <w:szCs w:val="28"/>
        </w:rPr>
        <w:tab/>
        <w:t xml:space="preserve">                </w:t>
      </w:r>
    </w:p>
    <w:p w:rsidR="00860277" w:rsidRDefault="001E4DED" w:rsidP="00860277">
      <w:pPr>
        <w:jc w:val="both"/>
      </w:pPr>
      <w:r>
        <w:rPr>
          <w:b/>
          <w:color w:val="auto"/>
          <w:sz w:val="28"/>
          <w:szCs w:val="28"/>
        </w:rPr>
        <w:t xml:space="preserve">  </w:t>
      </w:r>
      <w:r w:rsidR="00860277">
        <w:rPr>
          <w:b/>
          <w:color w:val="auto"/>
          <w:sz w:val="28"/>
          <w:szCs w:val="28"/>
        </w:rPr>
        <w:t>С.А. Ермаков</w:t>
      </w:r>
    </w:p>
    <w:p w:rsidR="00B72085" w:rsidRDefault="00B72085"/>
    <w:sectPr w:rsidR="00B72085">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B17" w:rsidRDefault="00F53B17" w:rsidP="0063318C">
      <w:r>
        <w:separator/>
      </w:r>
    </w:p>
  </w:endnote>
  <w:endnote w:type="continuationSeparator" w:id="0">
    <w:p w:rsidR="00F53B17" w:rsidRDefault="00F53B17" w:rsidP="0063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18C" w:rsidRDefault="0063318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18C" w:rsidRDefault="0063318C">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18C" w:rsidRDefault="0063318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B17" w:rsidRDefault="00F53B17" w:rsidP="0063318C">
      <w:r>
        <w:separator/>
      </w:r>
    </w:p>
  </w:footnote>
  <w:footnote w:type="continuationSeparator" w:id="0">
    <w:p w:rsidR="00F53B17" w:rsidRDefault="00F53B17" w:rsidP="00633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18C" w:rsidRDefault="0063318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6896817"/>
      <w:docPartObj>
        <w:docPartGallery w:val="Page Numbers (Top of Page)"/>
        <w:docPartUnique/>
      </w:docPartObj>
    </w:sdtPr>
    <w:sdtContent>
      <w:bookmarkStart w:id="0" w:name="_GoBack" w:displacedByCustomXml="prev"/>
      <w:bookmarkEnd w:id="0" w:displacedByCustomXml="prev"/>
      <w:p w:rsidR="0063318C" w:rsidRDefault="0063318C">
        <w:pPr>
          <w:pStyle w:val="a8"/>
          <w:jc w:val="right"/>
        </w:pPr>
        <w:r>
          <w:fldChar w:fldCharType="begin"/>
        </w:r>
        <w:r>
          <w:instrText>PAGE   \* MERGEFORMAT</w:instrText>
        </w:r>
        <w:r>
          <w:fldChar w:fldCharType="separate"/>
        </w:r>
        <w:r>
          <w:rPr>
            <w:noProof/>
          </w:rPr>
          <w:t>1</w:t>
        </w:r>
        <w:r>
          <w:fldChar w:fldCharType="end"/>
        </w:r>
      </w:p>
    </w:sdtContent>
  </w:sdt>
  <w:p w:rsidR="0063318C" w:rsidRDefault="0063318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18C" w:rsidRDefault="0063318C">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7DD"/>
    <w:rsid w:val="0001374F"/>
    <w:rsid w:val="001B2078"/>
    <w:rsid w:val="001E4DED"/>
    <w:rsid w:val="002357DD"/>
    <w:rsid w:val="00255695"/>
    <w:rsid w:val="002A0545"/>
    <w:rsid w:val="00346CDA"/>
    <w:rsid w:val="00352FE2"/>
    <w:rsid w:val="00364B7B"/>
    <w:rsid w:val="0037495C"/>
    <w:rsid w:val="003A59F5"/>
    <w:rsid w:val="003D549F"/>
    <w:rsid w:val="00437021"/>
    <w:rsid w:val="004572BF"/>
    <w:rsid w:val="00490FDC"/>
    <w:rsid w:val="005B211F"/>
    <w:rsid w:val="005B7058"/>
    <w:rsid w:val="006151F0"/>
    <w:rsid w:val="0063318C"/>
    <w:rsid w:val="00677F91"/>
    <w:rsid w:val="00695AC3"/>
    <w:rsid w:val="008360A0"/>
    <w:rsid w:val="0084745B"/>
    <w:rsid w:val="00860277"/>
    <w:rsid w:val="008773A0"/>
    <w:rsid w:val="00891E86"/>
    <w:rsid w:val="00924479"/>
    <w:rsid w:val="00A70432"/>
    <w:rsid w:val="00AC52E6"/>
    <w:rsid w:val="00AD3C5A"/>
    <w:rsid w:val="00AE0718"/>
    <w:rsid w:val="00AE31CF"/>
    <w:rsid w:val="00B33292"/>
    <w:rsid w:val="00B5752B"/>
    <w:rsid w:val="00B72085"/>
    <w:rsid w:val="00BE4801"/>
    <w:rsid w:val="00BF4EBF"/>
    <w:rsid w:val="00C31184"/>
    <w:rsid w:val="00C72AF8"/>
    <w:rsid w:val="00C90022"/>
    <w:rsid w:val="00CA4FDC"/>
    <w:rsid w:val="00CB5BE2"/>
    <w:rsid w:val="00D0591B"/>
    <w:rsid w:val="00DE5818"/>
    <w:rsid w:val="00DF35E5"/>
    <w:rsid w:val="00DF7CEE"/>
    <w:rsid w:val="00E8450D"/>
    <w:rsid w:val="00E96D35"/>
    <w:rsid w:val="00EC001F"/>
    <w:rsid w:val="00EC2548"/>
    <w:rsid w:val="00F14456"/>
    <w:rsid w:val="00F22760"/>
    <w:rsid w:val="00F36967"/>
    <w:rsid w:val="00F475DE"/>
    <w:rsid w:val="00F53B17"/>
    <w:rsid w:val="00F96F36"/>
    <w:rsid w:val="00FB1FB6"/>
    <w:rsid w:val="00FD77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277"/>
    <w:pPr>
      <w:spacing w:after="0" w:line="240" w:lineRule="auto"/>
    </w:pPr>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60277"/>
    <w:pPr>
      <w:spacing w:before="100" w:beforeAutospacing="1" w:after="119"/>
    </w:pPr>
    <w:rPr>
      <w:color w:val="auto"/>
    </w:rPr>
  </w:style>
  <w:style w:type="paragraph" w:customStyle="1" w:styleId="Web1">
    <w:name w:val="Обычный (Web)1"/>
    <w:basedOn w:val="a"/>
    <w:rsid w:val="00860277"/>
    <w:pPr>
      <w:spacing w:before="100" w:beforeAutospacing="1" w:after="119"/>
      <w:jc w:val="center"/>
    </w:pPr>
    <w:rPr>
      <w:b/>
      <w:bCs/>
      <w:i/>
      <w:iCs/>
      <w:color w:val="auto"/>
    </w:rPr>
  </w:style>
  <w:style w:type="paragraph" w:customStyle="1" w:styleId="a4">
    <w:name w:val="Содержимое таблицы"/>
    <w:basedOn w:val="a"/>
    <w:rsid w:val="00860277"/>
    <w:pPr>
      <w:widowControl w:val="0"/>
      <w:suppressLineNumbers/>
      <w:suppressAutoHyphens/>
    </w:pPr>
    <w:rPr>
      <w:rFonts w:eastAsia="Lucida Sans Unicode"/>
      <w:color w:val="auto"/>
    </w:rPr>
  </w:style>
  <w:style w:type="paragraph" w:customStyle="1" w:styleId="a5">
    <w:name w:val="Заголовок таблицы"/>
    <w:basedOn w:val="a4"/>
    <w:rsid w:val="00860277"/>
    <w:pPr>
      <w:jc w:val="center"/>
    </w:pPr>
    <w:rPr>
      <w:b/>
      <w:bCs/>
      <w:i/>
      <w:iCs/>
    </w:rPr>
  </w:style>
  <w:style w:type="character" w:customStyle="1" w:styleId="FontStyle14">
    <w:name w:val="Font Style14"/>
    <w:rsid w:val="00860277"/>
    <w:rPr>
      <w:rFonts w:ascii="Franklin Gothic Medium" w:hAnsi="Franklin Gothic Medium" w:cs="Franklin Gothic Medium" w:hint="default"/>
      <w:sz w:val="26"/>
      <w:szCs w:val="26"/>
    </w:rPr>
  </w:style>
  <w:style w:type="character" w:customStyle="1" w:styleId="FontStyle13">
    <w:name w:val="Font Style13"/>
    <w:rsid w:val="00860277"/>
    <w:rPr>
      <w:rFonts w:ascii="Franklin Gothic Medium" w:hAnsi="Franklin Gothic Medium" w:cs="Franklin Gothic Medium" w:hint="default"/>
      <w:i/>
      <w:iCs/>
      <w:sz w:val="26"/>
      <w:szCs w:val="26"/>
    </w:rPr>
  </w:style>
  <w:style w:type="character" w:customStyle="1" w:styleId="FontStyle15">
    <w:name w:val="Font Style15"/>
    <w:rsid w:val="00860277"/>
    <w:rPr>
      <w:rFonts w:ascii="Franklin Gothic Medium" w:hAnsi="Franklin Gothic Medium" w:cs="Franklin Gothic Medium" w:hint="default"/>
      <w:i/>
      <w:iCs/>
      <w:sz w:val="34"/>
      <w:szCs w:val="34"/>
    </w:rPr>
  </w:style>
  <w:style w:type="paragraph" w:styleId="a6">
    <w:name w:val="Balloon Text"/>
    <w:basedOn w:val="a"/>
    <w:link w:val="a7"/>
    <w:uiPriority w:val="99"/>
    <w:semiHidden/>
    <w:unhideWhenUsed/>
    <w:rsid w:val="00B5752B"/>
    <w:rPr>
      <w:rFonts w:ascii="Tahoma" w:hAnsi="Tahoma" w:cs="Tahoma"/>
      <w:sz w:val="16"/>
      <w:szCs w:val="16"/>
    </w:rPr>
  </w:style>
  <w:style w:type="character" w:customStyle="1" w:styleId="a7">
    <w:name w:val="Текст выноски Знак"/>
    <w:basedOn w:val="a0"/>
    <w:link w:val="a6"/>
    <w:uiPriority w:val="99"/>
    <w:semiHidden/>
    <w:rsid w:val="00B5752B"/>
    <w:rPr>
      <w:rFonts w:ascii="Tahoma" w:eastAsia="Times New Roman" w:hAnsi="Tahoma" w:cs="Tahoma"/>
      <w:color w:val="000000"/>
      <w:sz w:val="16"/>
      <w:szCs w:val="16"/>
      <w:lang w:eastAsia="ru-RU"/>
    </w:rPr>
  </w:style>
  <w:style w:type="paragraph" w:customStyle="1" w:styleId="Default">
    <w:name w:val="Default"/>
    <w:rsid w:val="003D549F"/>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63318C"/>
    <w:pPr>
      <w:tabs>
        <w:tab w:val="center" w:pos="4677"/>
        <w:tab w:val="right" w:pos="9355"/>
      </w:tabs>
    </w:pPr>
  </w:style>
  <w:style w:type="character" w:customStyle="1" w:styleId="a9">
    <w:name w:val="Верхний колонтитул Знак"/>
    <w:basedOn w:val="a0"/>
    <w:link w:val="a8"/>
    <w:uiPriority w:val="99"/>
    <w:rsid w:val="0063318C"/>
    <w:rPr>
      <w:rFonts w:ascii="Times New Roman" w:eastAsia="Times New Roman" w:hAnsi="Times New Roman" w:cs="Times New Roman"/>
      <w:color w:val="000000"/>
      <w:sz w:val="24"/>
      <w:szCs w:val="24"/>
      <w:lang w:eastAsia="ru-RU"/>
    </w:rPr>
  </w:style>
  <w:style w:type="paragraph" w:styleId="aa">
    <w:name w:val="footer"/>
    <w:basedOn w:val="a"/>
    <w:link w:val="ab"/>
    <w:uiPriority w:val="99"/>
    <w:unhideWhenUsed/>
    <w:rsid w:val="0063318C"/>
    <w:pPr>
      <w:tabs>
        <w:tab w:val="center" w:pos="4677"/>
        <w:tab w:val="right" w:pos="9355"/>
      </w:tabs>
    </w:pPr>
  </w:style>
  <w:style w:type="character" w:customStyle="1" w:styleId="ab">
    <w:name w:val="Нижний колонтитул Знак"/>
    <w:basedOn w:val="a0"/>
    <w:link w:val="aa"/>
    <w:uiPriority w:val="99"/>
    <w:rsid w:val="0063318C"/>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277"/>
    <w:pPr>
      <w:spacing w:after="0" w:line="240" w:lineRule="auto"/>
    </w:pPr>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60277"/>
    <w:pPr>
      <w:spacing w:before="100" w:beforeAutospacing="1" w:after="119"/>
    </w:pPr>
    <w:rPr>
      <w:color w:val="auto"/>
    </w:rPr>
  </w:style>
  <w:style w:type="paragraph" w:customStyle="1" w:styleId="Web1">
    <w:name w:val="Обычный (Web)1"/>
    <w:basedOn w:val="a"/>
    <w:rsid w:val="00860277"/>
    <w:pPr>
      <w:spacing w:before="100" w:beforeAutospacing="1" w:after="119"/>
      <w:jc w:val="center"/>
    </w:pPr>
    <w:rPr>
      <w:b/>
      <w:bCs/>
      <w:i/>
      <w:iCs/>
      <w:color w:val="auto"/>
    </w:rPr>
  </w:style>
  <w:style w:type="paragraph" w:customStyle="1" w:styleId="a4">
    <w:name w:val="Содержимое таблицы"/>
    <w:basedOn w:val="a"/>
    <w:rsid w:val="00860277"/>
    <w:pPr>
      <w:widowControl w:val="0"/>
      <w:suppressLineNumbers/>
      <w:suppressAutoHyphens/>
    </w:pPr>
    <w:rPr>
      <w:rFonts w:eastAsia="Lucida Sans Unicode"/>
      <w:color w:val="auto"/>
    </w:rPr>
  </w:style>
  <w:style w:type="paragraph" w:customStyle="1" w:styleId="a5">
    <w:name w:val="Заголовок таблицы"/>
    <w:basedOn w:val="a4"/>
    <w:rsid w:val="00860277"/>
    <w:pPr>
      <w:jc w:val="center"/>
    </w:pPr>
    <w:rPr>
      <w:b/>
      <w:bCs/>
      <w:i/>
      <w:iCs/>
    </w:rPr>
  </w:style>
  <w:style w:type="character" w:customStyle="1" w:styleId="FontStyle14">
    <w:name w:val="Font Style14"/>
    <w:rsid w:val="00860277"/>
    <w:rPr>
      <w:rFonts w:ascii="Franklin Gothic Medium" w:hAnsi="Franklin Gothic Medium" w:cs="Franklin Gothic Medium" w:hint="default"/>
      <w:sz w:val="26"/>
      <w:szCs w:val="26"/>
    </w:rPr>
  </w:style>
  <w:style w:type="character" w:customStyle="1" w:styleId="FontStyle13">
    <w:name w:val="Font Style13"/>
    <w:rsid w:val="00860277"/>
    <w:rPr>
      <w:rFonts w:ascii="Franklin Gothic Medium" w:hAnsi="Franklin Gothic Medium" w:cs="Franklin Gothic Medium" w:hint="default"/>
      <w:i/>
      <w:iCs/>
      <w:sz w:val="26"/>
      <w:szCs w:val="26"/>
    </w:rPr>
  </w:style>
  <w:style w:type="character" w:customStyle="1" w:styleId="FontStyle15">
    <w:name w:val="Font Style15"/>
    <w:rsid w:val="00860277"/>
    <w:rPr>
      <w:rFonts w:ascii="Franklin Gothic Medium" w:hAnsi="Franklin Gothic Medium" w:cs="Franklin Gothic Medium" w:hint="default"/>
      <w:i/>
      <w:iCs/>
      <w:sz w:val="34"/>
      <w:szCs w:val="34"/>
    </w:rPr>
  </w:style>
  <w:style w:type="paragraph" w:styleId="a6">
    <w:name w:val="Balloon Text"/>
    <w:basedOn w:val="a"/>
    <w:link w:val="a7"/>
    <w:uiPriority w:val="99"/>
    <w:semiHidden/>
    <w:unhideWhenUsed/>
    <w:rsid w:val="00B5752B"/>
    <w:rPr>
      <w:rFonts w:ascii="Tahoma" w:hAnsi="Tahoma" w:cs="Tahoma"/>
      <w:sz w:val="16"/>
      <w:szCs w:val="16"/>
    </w:rPr>
  </w:style>
  <w:style w:type="character" w:customStyle="1" w:styleId="a7">
    <w:name w:val="Текст выноски Знак"/>
    <w:basedOn w:val="a0"/>
    <w:link w:val="a6"/>
    <w:uiPriority w:val="99"/>
    <w:semiHidden/>
    <w:rsid w:val="00B5752B"/>
    <w:rPr>
      <w:rFonts w:ascii="Tahoma" w:eastAsia="Times New Roman" w:hAnsi="Tahoma" w:cs="Tahoma"/>
      <w:color w:val="000000"/>
      <w:sz w:val="16"/>
      <w:szCs w:val="16"/>
      <w:lang w:eastAsia="ru-RU"/>
    </w:rPr>
  </w:style>
  <w:style w:type="paragraph" w:customStyle="1" w:styleId="Default">
    <w:name w:val="Default"/>
    <w:rsid w:val="003D549F"/>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63318C"/>
    <w:pPr>
      <w:tabs>
        <w:tab w:val="center" w:pos="4677"/>
        <w:tab w:val="right" w:pos="9355"/>
      </w:tabs>
    </w:pPr>
  </w:style>
  <w:style w:type="character" w:customStyle="1" w:styleId="a9">
    <w:name w:val="Верхний колонтитул Знак"/>
    <w:basedOn w:val="a0"/>
    <w:link w:val="a8"/>
    <w:uiPriority w:val="99"/>
    <w:rsid w:val="0063318C"/>
    <w:rPr>
      <w:rFonts w:ascii="Times New Roman" w:eastAsia="Times New Roman" w:hAnsi="Times New Roman" w:cs="Times New Roman"/>
      <w:color w:val="000000"/>
      <w:sz w:val="24"/>
      <w:szCs w:val="24"/>
      <w:lang w:eastAsia="ru-RU"/>
    </w:rPr>
  </w:style>
  <w:style w:type="paragraph" w:styleId="aa">
    <w:name w:val="footer"/>
    <w:basedOn w:val="a"/>
    <w:link w:val="ab"/>
    <w:uiPriority w:val="99"/>
    <w:unhideWhenUsed/>
    <w:rsid w:val="0063318C"/>
    <w:pPr>
      <w:tabs>
        <w:tab w:val="center" w:pos="4677"/>
        <w:tab w:val="right" w:pos="9355"/>
      </w:tabs>
    </w:pPr>
  </w:style>
  <w:style w:type="character" w:customStyle="1" w:styleId="ab">
    <w:name w:val="Нижний колонтитул Знак"/>
    <w:basedOn w:val="a0"/>
    <w:link w:val="aa"/>
    <w:uiPriority w:val="99"/>
    <w:rsid w:val="0063318C"/>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808996">
      <w:bodyDiv w:val="1"/>
      <w:marLeft w:val="0"/>
      <w:marRight w:val="0"/>
      <w:marTop w:val="0"/>
      <w:marBottom w:val="0"/>
      <w:divBdr>
        <w:top w:val="none" w:sz="0" w:space="0" w:color="auto"/>
        <w:left w:val="none" w:sz="0" w:space="0" w:color="auto"/>
        <w:bottom w:val="none" w:sz="0" w:space="0" w:color="auto"/>
        <w:right w:val="none" w:sz="0" w:space="0" w:color="auto"/>
      </w:divBdr>
    </w:div>
    <w:div w:id="20527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14</Pages>
  <Words>3934</Words>
  <Characters>22424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Ермаков</dc:creator>
  <cp:keywords/>
  <dc:description/>
  <cp:lastModifiedBy>buhgalter</cp:lastModifiedBy>
  <cp:revision>30</cp:revision>
  <cp:lastPrinted>2015-03-27T12:49:00Z</cp:lastPrinted>
  <dcterms:created xsi:type="dcterms:W3CDTF">2015-03-16T06:54:00Z</dcterms:created>
  <dcterms:modified xsi:type="dcterms:W3CDTF">2015-03-27T12:50:00Z</dcterms:modified>
</cp:coreProperties>
</file>