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00C" w:rsidRDefault="005B0243" w:rsidP="005B02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B0243">
        <w:rPr>
          <w:rFonts w:ascii="Times New Roman" w:hAnsi="Times New Roman" w:cs="Times New Roman"/>
          <w:b/>
          <w:sz w:val="28"/>
          <w:szCs w:val="28"/>
        </w:rPr>
        <w:t>Управлением Министерства внутренних дел Российской Федерации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Смоленской области выдано свидетельство народной дружине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Климщинского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Починковского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Смоленской области  о том, что на основании решения УМВД России по Смоленской области и в соответствии с Федеральным законом от 2 апреля 2014 года № 44-ФЗ внесена 30 сентября 2015 года в Смоленский областной реестр народных дружин и общественных объединений правоохранительной направленности за № 65.</w:t>
      </w:r>
      <w:bookmarkStart w:id="0" w:name="_GoBack"/>
      <w:bookmarkEnd w:id="0"/>
    </w:p>
    <w:p w:rsidR="005B0243" w:rsidRDefault="005B0243" w:rsidP="005B024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243" w:rsidRPr="005B0243" w:rsidRDefault="005B0243" w:rsidP="005B02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Председателем народной дружины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Климщинского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Починковского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Смоленской области является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Зейналов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Руслан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Ариф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оглы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sectPr w:rsidR="005B0243" w:rsidRPr="005B0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A3D"/>
    <w:rsid w:val="0017200C"/>
    <w:rsid w:val="0028344E"/>
    <w:rsid w:val="003D6717"/>
    <w:rsid w:val="005B0243"/>
    <w:rsid w:val="00792143"/>
    <w:rsid w:val="008E2A2C"/>
    <w:rsid w:val="00C97BA2"/>
    <w:rsid w:val="00DE1A79"/>
    <w:rsid w:val="00E61F68"/>
    <w:rsid w:val="00F8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2A2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E2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2A2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E2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13</cp:revision>
  <cp:lastPrinted>2016-03-04T13:09:00Z</cp:lastPrinted>
  <dcterms:created xsi:type="dcterms:W3CDTF">2016-03-04T06:06:00Z</dcterms:created>
  <dcterms:modified xsi:type="dcterms:W3CDTF">2016-03-15T09:47:00Z</dcterms:modified>
</cp:coreProperties>
</file>